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99E5"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782BF3E1" w14:textId="77777777" w:rsidR="00EE7E83" w:rsidRPr="008D7556" w:rsidRDefault="00EE7E83" w:rsidP="008D7556">
      <w:pPr>
        <w:rPr>
          <w:b/>
          <w:sz w:val="24"/>
          <w:szCs w:val="24"/>
          <w:lang w:val="is-IS"/>
        </w:rPr>
      </w:pPr>
    </w:p>
    <w:p w14:paraId="4937EB29" w14:textId="77777777" w:rsidR="00771340" w:rsidRPr="00C3152B" w:rsidRDefault="00771340" w:rsidP="00771340">
      <w:pPr>
        <w:jc w:val="both"/>
        <w:rPr>
          <w:szCs w:val="24"/>
          <w:lang w:val="en-GB"/>
        </w:rPr>
      </w:pPr>
    </w:p>
    <w:p w14:paraId="01455772" w14:textId="77777777" w:rsidR="00771340" w:rsidRDefault="00771340" w:rsidP="0050049D">
      <w:pPr>
        <w:jc w:val="both"/>
        <w:rPr>
          <w:szCs w:val="24"/>
          <w:highlight w:val="yellow"/>
          <w:lang w:val="en-GB"/>
        </w:rPr>
      </w:pPr>
    </w:p>
    <w:p w14:paraId="5C3851D5"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will be used for all outgoing staff participants in any destination country.</w:t>
      </w:r>
      <w:r w:rsidRPr="00771340">
        <w:rPr>
          <w:szCs w:val="24"/>
          <w:highlight w:val="yellow"/>
          <w:lang w:val="en-GB"/>
        </w:rPr>
        <w:t>The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 can add further provisions, if necessary.</w:t>
      </w:r>
      <w:r w:rsidRPr="00771340">
        <w:rPr>
          <w:szCs w:val="24"/>
          <w:highlight w:val="yellow"/>
          <w:lang w:val="en-GB"/>
        </w:rPr>
        <w:t>]</w:t>
      </w:r>
    </w:p>
    <w:p w14:paraId="77A832AA" w14:textId="77777777" w:rsidR="0050049D" w:rsidRDefault="0050049D" w:rsidP="002E24F7">
      <w:pPr>
        <w:rPr>
          <w:sz w:val="18"/>
          <w:szCs w:val="18"/>
          <w:highlight w:val="cyan"/>
          <w:lang w:val="en-GB"/>
        </w:rPr>
      </w:pPr>
    </w:p>
    <w:p w14:paraId="0AACAAB5"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1D1D9A7A" w14:textId="77777777"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r w:rsidRPr="00771340">
        <w:rPr>
          <w:sz w:val="24"/>
          <w:szCs w:val="24"/>
          <w:highlight w:val="yellow"/>
          <w:lang w:val="en-GB"/>
        </w:rPr>
        <w:t>..</w:t>
      </w:r>
    </w:p>
    <w:p w14:paraId="13BC010E" w14:textId="77777777" w:rsidR="00175A77" w:rsidRPr="00735E06" w:rsidRDefault="00175A77" w:rsidP="00771340">
      <w:pPr>
        <w:pBdr>
          <w:bottom w:val="single" w:sz="6" w:space="1" w:color="auto"/>
        </w:pBdr>
        <w:rPr>
          <w:b/>
          <w:sz w:val="24"/>
          <w:szCs w:val="24"/>
          <w:lang w:val="en-GB"/>
        </w:rPr>
      </w:pPr>
    </w:p>
    <w:p w14:paraId="2E813B8C"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2ED62BF3"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6960C4B1"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4066BC14" w14:textId="77777777" w:rsidR="0050049D" w:rsidRPr="00735E06" w:rsidRDefault="0050049D" w:rsidP="002E24F7">
      <w:pPr>
        <w:rPr>
          <w:szCs w:val="24"/>
          <w:lang w:val="en-GB"/>
        </w:rPr>
      </w:pPr>
    </w:p>
    <w:p w14:paraId="404A15D2"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7533E8DC" w14:textId="77777777" w:rsidR="00771340" w:rsidRDefault="00771340" w:rsidP="002E24F7">
      <w:pPr>
        <w:rPr>
          <w:sz w:val="24"/>
          <w:szCs w:val="24"/>
          <w:lang w:val="en-GB"/>
        </w:rPr>
      </w:pPr>
    </w:p>
    <w:p w14:paraId="63793C60" w14:textId="77777777" w:rsidR="00DF0197" w:rsidRDefault="00DF0197" w:rsidP="00DF0197">
      <w:pPr>
        <w:rPr>
          <w:sz w:val="22"/>
          <w:szCs w:val="24"/>
          <w:highlight w:val="lightGray"/>
          <w:lang w:val="en-GB"/>
        </w:rPr>
      </w:pPr>
    </w:p>
    <w:p w14:paraId="3D0E23D7" w14:textId="77777777" w:rsidR="00771340" w:rsidRPr="00175A77" w:rsidRDefault="00771340" w:rsidP="00771340">
      <w:pPr>
        <w:rPr>
          <w:sz w:val="28"/>
          <w:szCs w:val="24"/>
          <w:lang w:val="en-GB"/>
        </w:rPr>
      </w:pPr>
      <w:r w:rsidRPr="00175A77">
        <w:rPr>
          <w:sz w:val="24"/>
          <w:highlight w:val="cyan"/>
          <w:lang w:val="en-GB"/>
        </w:rPr>
        <w:t>[Participant’s first and last name(s)]</w:t>
      </w:r>
    </w:p>
    <w:p w14:paraId="6281B756"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25633BFB"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6B00C893"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181B98AE" w14:textId="77777777" w:rsidR="00771340" w:rsidRPr="00771340" w:rsidRDefault="00771340" w:rsidP="00771340">
      <w:pPr>
        <w:rPr>
          <w:sz w:val="24"/>
          <w:szCs w:val="24"/>
          <w:lang w:val="en-GB"/>
        </w:rPr>
      </w:pPr>
      <w:r w:rsidRPr="00771340">
        <w:rPr>
          <w:sz w:val="24"/>
          <w:szCs w:val="24"/>
          <w:lang w:val="en-GB"/>
        </w:rPr>
        <w:t>E-mail:</w:t>
      </w:r>
    </w:p>
    <w:p w14:paraId="75BD06A0"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6FB429E6" w14:textId="77777777" w:rsidR="00771340" w:rsidRPr="00771340" w:rsidRDefault="00771340" w:rsidP="00771340">
      <w:pPr>
        <w:rPr>
          <w:sz w:val="24"/>
          <w:szCs w:val="24"/>
          <w:lang w:val="en-GB"/>
        </w:rPr>
      </w:pPr>
      <w:r w:rsidRPr="00771340">
        <w:rPr>
          <w:sz w:val="24"/>
          <w:szCs w:val="24"/>
          <w:lang w:val="en-GB"/>
        </w:rPr>
        <w:t xml:space="preserve">Bank account holder: </w:t>
      </w:r>
    </w:p>
    <w:p w14:paraId="6DB84D78" w14:textId="77777777" w:rsidR="00771340" w:rsidRPr="00771340" w:rsidRDefault="00771340" w:rsidP="00771340">
      <w:pPr>
        <w:rPr>
          <w:sz w:val="24"/>
          <w:szCs w:val="24"/>
          <w:lang w:val="en-GB"/>
        </w:rPr>
      </w:pPr>
      <w:r w:rsidRPr="00771340">
        <w:rPr>
          <w:sz w:val="24"/>
          <w:szCs w:val="24"/>
          <w:lang w:val="en-GB"/>
        </w:rPr>
        <w:t xml:space="preserve">Bank name: </w:t>
      </w:r>
    </w:p>
    <w:p w14:paraId="5280EA9B"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36B51972" w14:textId="77777777" w:rsidR="00771340" w:rsidRPr="00771340" w:rsidRDefault="00771340" w:rsidP="00771340">
      <w:pPr>
        <w:rPr>
          <w:sz w:val="24"/>
          <w:szCs w:val="24"/>
          <w:lang w:val="en-GB"/>
        </w:rPr>
      </w:pPr>
      <w:r w:rsidRPr="00771340">
        <w:rPr>
          <w:sz w:val="24"/>
          <w:szCs w:val="24"/>
          <w:lang w:val="en-GB"/>
        </w:rPr>
        <w:t>Account/IBAN number:</w:t>
      </w:r>
    </w:p>
    <w:p w14:paraId="5C9DFBC9"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33D131E6"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7B742343"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179B1F5" w14:textId="77777777" w:rsidR="00A63996" w:rsidRPr="00771340" w:rsidRDefault="006E247E" w:rsidP="00A63996">
      <w:pPr>
        <w:rPr>
          <w:sz w:val="24"/>
          <w:szCs w:val="24"/>
          <w:lang w:val="en-GB"/>
        </w:rPr>
      </w:pPr>
      <w:r w:rsidRPr="00771340">
        <w:rPr>
          <w:sz w:val="24"/>
          <w:szCs w:val="24"/>
          <w:lang w:val="en-GB"/>
        </w:rPr>
        <w:t xml:space="preserve">                           </w:t>
      </w:r>
    </w:p>
    <w:p w14:paraId="24ACDE25"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16D2F8A0" w14:textId="77777777" w:rsidR="00E859DE" w:rsidRDefault="00E859DE" w:rsidP="00374255">
      <w:pPr>
        <w:jc w:val="both"/>
        <w:rPr>
          <w:sz w:val="24"/>
          <w:szCs w:val="24"/>
          <w:lang w:val="en-GB"/>
        </w:rPr>
      </w:pPr>
    </w:p>
    <w:p w14:paraId="3698DB08"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211791A2" w14:textId="77777777" w:rsidR="00771340" w:rsidRDefault="00771340" w:rsidP="00CC4551">
      <w:pPr>
        <w:tabs>
          <w:tab w:val="left" w:pos="1985"/>
        </w:tabs>
        <w:rPr>
          <w:sz w:val="24"/>
          <w:szCs w:val="24"/>
          <w:lang w:val="is-IS"/>
        </w:rPr>
      </w:pPr>
    </w:p>
    <w:p w14:paraId="203AB185"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06B9019A"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027F32F6" w14:textId="77777777" w:rsidR="00F96310" w:rsidRPr="00735E06" w:rsidRDefault="00F96310">
      <w:pPr>
        <w:rPr>
          <w:sz w:val="24"/>
          <w:szCs w:val="24"/>
          <w:lang w:val="en-GB"/>
        </w:rPr>
      </w:pPr>
    </w:p>
    <w:p w14:paraId="64D2BBD1"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037C2077" w14:textId="77777777" w:rsidR="00640172" w:rsidRDefault="00640172" w:rsidP="00065470">
      <w:pPr>
        <w:jc w:val="both"/>
        <w:rPr>
          <w:u w:val="single"/>
          <w:lang w:val="en-GB"/>
        </w:rPr>
      </w:pPr>
    </w:p>
    <w:p w14:paraId="4BF6300C" w14:textId="77777777" w:rsidR="00316A78" w:rsidRPr="00771340" w:rsidRDefault="006B7745" w:rsidP="00316A78">
      <w:pPr>
        <w:jc w:val="both"/>
        <w:rPr>
          <w:sz w:val="24"/>
          <w:lang w:val="en-GB"/>
        </w:rPr>
      </w:pPr>
      <w:r w:rsidRPr="00771340">
        <w:rPr>
          <w:sz w:val="24"/>
          <w:highlight w:val="yellow"/>
          <w:lang w:val="en-GB"/>
        </w:rPr>
        <w:t>[It is not compulsory to circulate papers with original signatures for Annex I of this document: scanned copies of signatures and electronic signatures</w:t>
      </w:r>
      <w:r w:rsidR="00A619F5">
        <w:rPr>
          <w:sz w:val="24"/>
          <w:highlight w:val="yellow"/>
          <w:lang w:val="en-GB"/>
        </w:rPr>
        <w:t xml:space="preserve"> (including via the Erasmus Without Paper Network)</w:t>
      </w:r>
      <w:r w:rsidRPr="00771340">
        <w:rPr>
          <w:sz w:val="24"/>
          <w:highlight w:val="yellow"/>
          <w:lang w:val="en-GB"/>
        </w:rPr>
        <w:t xml:space="preserve"> may be accepted, depending on the national legislation.</w:t>
      </w:r>
      <w:r w:rsidR="00771340">
        <w:rPr>
          <w:sz w:val="24"/>
          <w:highlight w:val="yellow"/>
          <w:lang w:val="en-GB"/>
        </w:rPr>
        <w:t xml:space="preserve"> </w:t>
      </w:r>
      <w:r w:rsidRPr="00771340">
        <w:rPr>
          <w:sz w:val="24"/>
          <w:highlight w:val="yellow"/>
          <w:lang w:val="en-GB"/>
        </w:rPr>
        <w:t>]</w:t>
      </w:r>
    </w:p>
    <w:p w14:paraId="3E9E2CC1" w14:textId="77777777" w:rsidR="00316A78" w:rsidRDefault="00316A78" w:rsidP="00065470">
      <w:pPr>
        <w:jc w:val="both"/>
        <w:rPr>
          <w:u w:val="single"/>
          <w:lang w:val="en-GB"/>
        </w:rPr>
      </w:pPr>
    </w:p>
    <w:p w14:paraId="5527AD45" w14:textId="77777777" w:rsidR="00175A77" w:rsidRDefault="00175A77">
      <w:pPr>
        <w:rPr>
          <w:lang w:val="en-GB"/>
        </w:rPr>
      </w:pPr>
      <w:r>
        <w:rPr>
          <w:lang w:val="en-GB"/>
        </w:rPr>
        <w:br w:type="page"/>
      </w:r>
    </w:p>
    <w:p w14:paraId="6E2F2301" w14:textId="77777777" w:rsidR="00CF22BE" w:rsidRPr="00067DF7" w:rsidRDefault="00CF22BE" w:rsidP="00FA3EEE">
      <w:pPr>
        <w:jc w:val="center"/>
        <w:rPr>
          <w:lang w:val="en-GB"/>
        </w:rPr>
      </w:pPr>
      <w:r>
        <w:rPr>
          <w:lang w:val="en-GB"/>
        </w:rPr>
        <w:lastRenderedPageBreak/>
        <w:t>SPECIAL CONDITIONS</w:t>
      </w:r>
    </w:p>
    <w:p w14:paraId="215ECFA2" w14:textId="77777777" w:rsidR="007F2EBC" w:rsidRDefault="007F2EBC">
      <w:pPr>
        <w:pStyle w:val="Text1"/>
        <w:pBdr>
          <w:bottom w:val="single" w:sz="6" w:space="1" w:color="auto"/>
        </w:pBdr>
        <w:spacing w:after="0"/>
        <w:ind w:left="0"/>
        <w:jc w:val="left"/>
        <w:rPr>
          <w:sz w:val="20"/>
          <w:lang w:val="en-GB"/>
        </w:rPr>
      </w:pPr>
    </w:p>
    <w:p w14:paraId="4D502D7A"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7ED80E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0D77FB9D"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4EFC5EA5"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42C7CB04" w14:textId="77777777" w:rsidR="00AB3943" w:rsidRPr="00067DF7" w:rsidRDefault="00AB3943">
      <w:pPr>
        <w:ind w:left="567" w:hanging="567"/>
        <w:jc w:val="both"/>
        <w:rPr>
          <w:lang w:val="en-GB"/>
        </w:rPr>
      </w:pPr>
    </w:p>
    <w:p w14:paraId="05C42196"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504935C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23A02B25"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52A3F1D9" w14:textId="77777777"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months/days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7681EFA4"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71D3504D" w14:textId="77777777"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D95D39" w:rsidRPr="00D95D39">
        <w:rPr>
          <w:lang w:val="en-GB"/>
        </w:rPr>
        <w:t>The participant may submit a request concerning the extension of the mobility period within the limit set out in article 2.3. If the organisation agrees to extend the duration of the mobility period, the agreement shall be amended accordingly</w:t>
      </w:r>
      <w:r w:rsidR="00771340">
        <w:rPr>
          <w:lang w:val="en-GB"/>
        </w:rPr>
        <w:t>.</w:t>
      </w:r>
    </w:p>
    <w:p w14:paraId="52BC7F33" w14:textId="77777777" w:rsidR="00FA56BC" w:rsidRPr="00735E06" w:rsidRDefault="00FA56BC">
      <w:pPr>
        <w:pStyle w:val="Text1"/>
        <w:spacing w:after="0"/>
        <w:ind w:left="0"/>
        <w:rPr>
          <w:sz w:val="20"/>
          <w:u w:val="single"/>
          <w:lang w:val="en-GB"/>
        </w:rPr>
      </w:pPr>
    </w:p>
    <w:p w14:paraId="2468B0A7"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5F4DCA70"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465C0760"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5393BBCD" w14:textId="77777777" w:rsidR="00EC4E35" w:rsidRDefault="00F00E2F">
      <w:pPr>
        <w:jc w:val="both"/>
        <w:rPr>
          <w:lang w:val="en-GB"/>
        </w:rPr>
      </w:pPr>
      <w:r>
        <w:rPr>
          <w:lang w:val="en-GB"/>
        </w:rPr>
        <w:t>3.3</w:t>
      </w:r>
      <w:r>
        <w:rPr>
          <w:lang w:val="en-GB"/>
        </w:rPr>
        <w:tab/>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r w:rsidR="00771340">
        <w:rPr>
          <w:highlight w:val="yellow"/>
          <w:lang w:val="en-GB"/>
        </w:rPr>
        <w:t>3.4</w:t>
      </w:r>
      <w:r w:rsidR="00771340">
        <w:rPr>
          <w:highlight w:val="yellow"/>
          <w:lang w:val="en-GB"/>
        </w:rPr>
        <w:tab/>
      </w:r>
      <w:r w:rsidR="006B7745" w:rsidRPr="006B7745">
        <w:rPr>
          <w:highlight w:val="yellow"/>
          <w:lang w:val="en-GB"/>
        </w:rPr>
        <w:t>[NA/organisation shall select Option 1, Option 2 or Option 3]</w:t>
      </w:r>
    </w:p>
    <w:p w14:paraId="65987DB7" w14:textId="77777777" w:rsidR="00316A78" w:rsidRPr="00C5430D" w:rsidRDefault="00316A78">
      <w:pPr>
        <w:ind w:left="567"/>
        <w:jc w:val="both"/>
        <w:rPr>
          <w:highlight w:val="yellow"/>
          <w:lang w:val="en-GB"/>
        </w:rPr>
      </w:pPr>
      <w:r w:rsidRPr="001A2F05">
        <w:rPr>
          <w:lang w:val="en-GB"/>
        </w:rPr>
        <w:t>[</w:t>
      </w:r>
      <w:r w:rsidR="006B7745" w:rsidRPr="006B7745">
        <w:rPr>
          <w:highlight w:val="yellow"/>
          <w:lang w:val="en-GB"/>
        </w:rPr>
        <w:t>Option 1:</w:t>
      </w:r>
      <w:r w:rsidRPr="001A2F05">
        <w:rPr>
          <w:lang w:val="en-GB"/>
        </w:rPr>
        <w:t xml:space="preserve"> </w:t>
      </w:r>
      <w:r w:rsidR="006B7745" w:rsidRPr="006B7745">
        <w:rPr>
          <w:lang w:val="en-GB"/>
        </w:rPr>
        <w:t xml:space="preserve">The </w:t>
      </w:r>
      <w:r w:rsidR="00771340">
        <w:rPr>
          <w:lang w:val="en-GB"/>
        </w:rPr>
        <w:t xml:space="preserve">organisation shall provide the </w:t>
      </w:r>
      <w:r w:rsidR="006B7745" w:rsidRPr="006B7745">
        <w:rPr>
          <w:lang w:val="en-GB"/>
        </w:rPr>
        <w:t xml:space="preserve">participant EUR </w:t>
      </w:r>
      <w:r w:rsidR="006B7745" w:rsidRPr="006B7745">
        <w:rPr>
          <w:highlight w:val="cyan"/>
          <w:lang w:val="en-GB"/>
        </w:rPr>
        <w:t xml:space="preserve">[…]. </w:t>
      </w:r>
      <w:r w:rsidR="006B7745" w:rsidRPr="006B7745">
        <w:rPr>
          <w:lang w:val="en-GB"/>
        </w:rPr>
        <w:t xml:space="preserve">corresponding to individual support and </w:t>
      </w:r>
      <w:r w:rsidR="006B7745" w:rsidRPr="006B7745">
        <w:rPr>
          <w:highlight w:val="cyan"/>
          <w:lang w:val="en-GB"/>
        </w:rPr>
        <w:t xml:space="preserve">[…] </w:t>
      </w:r>
      <w:r w:rsidR="006B7745" w:rsidRPr="006B7745">
        <w:rPr>
          <w:lang w:val="en-GB"/>
        </w:rPr>
        <w:t xml:space="preserve">EUR corresponding to travel. The amount of individual support is EUR </w:t>
      </w:r>
      <w:r w:rsidR="006B7745" w:rsidRPr="006B7745">
        <w:rPr>
          <w:highlight w:val="cyan"/>
          <w:lang w:val="en-GB"/>
        </w:rPr>
        <w:t xml:space="preserve">[…] </w:t>
      </w:r>
      <w:r w:rsidR="006B7745" w:rsidRPr="006B7745">
        <w:rPr>
          <w:lang w:val="en-GB"/>
        </w:rPr>
        <w:t xml:space="preserve">per day up to the 14th day of physical activity and EUR </w:t>
      </w:r>
      <w:r w:rsidR="006B7745" w:rsidRPr="006B7745">
        <w:rPr>
          <w:highlight w:val="cyan"/>
          <w:lang w:val="en-GB"/>
        </w:rPr>
        <w:t xml:space="preserve">[…] </w:t>
      </w:r>
      <w:r w:rsidR="006B7745" w:rsidRPr="006B7745">
        <w:rPr>
          <w:lang w:val="en-GB"/>
        </w:rPr>
        <w:t>per day from the 15th day</w:t>
      </w:r>
      <w:r w:rsidR="00C776D9">
        <w:rPr>
          <w:lang w:val="en-GB"/>
        </w:rPr>
        <w:t>. [</w:t>
      </w:r>
      <w:r w:rsidRPr="00AA7B35">
        <w:rPr>
          <w:highlight w:val="yellow"/>
          <w:lang w:val="en-GB"/>
        </w:rPr>
        <w:t>The final amount for the mobility period shall be determin</w:t>
      </w:r>
      <w:r w:rsidRPr="003A368E">
        <w:rPr>
          <w:highlight w:val="yellow"/>
          <w:lang w:val="en-GB"/>
        </w:rPr>
        <w:t>ed by multiplying the number of days of the mobility specified in article 2.</w:t>
      </w:r>
      <w:r w:rsidR="00C5430D">
        <w:rPr>
          <w:highlight w:val="yellow"/>
          <w:lang w:val="en-GB"/>
        </w:rPr>
        <w:t>2</w:t>
      </w:r>
      <w:r w:rsidR="00C5430D" w:rsidRPr="003A368E">
        <w:rPr>
          <w:highlight w:val="yellow"/>
          <w:lang w:val="en-GB"/>
        </w:rPr>
        <w:t xml:space="preserve"> </w:t>
      </w:r>
      <w:r w:rsidRPr="003A368E">
        <w:rPr>
          <w:highlight w:val="yellow"/>
          <w:lang w:val="en-GB"/>
        </w:rPr>
        <w:t>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C776D9">
        <w:rPr>
          <w:lang w:val="en-GB"/>
        </w:rPr>
        <w:t xml:space="preserve"> </w:t>
      </w:r>
      <w:r w:rsidR="006B7745" w:rsidRPr="006B7745">
        <w:rPr>
          <w:highlight w:val="yellow"/>
          <w:lang w:val="en-GB"/>
        </w:rPr>
        <w:t>F</w:t>
      </w:r>
      <w:r w:rsidR="00C776D9">
        <w:rPr>
          <w:highlight w:val="yellow"/>
          <w:lang w:val="en-GB"/>
        </w:rPr>
        <w:t>or</w:t>
      </w:r>
      <w:r w:rsidR="006B7745" w:rsidRPr="006B7745">
        <w:rPr>
          <w:highlight w:val="yellow"/>
          <w:lang w:val="en-GB"/>
        </w:rPr>
        <w:t xml:space="preserve"> zero-grant participants, the contribution for travel should be 0]</w:t>
      </w:r>
      <w:r w:rsidR="00C776D9">
        <w:rPr>
          <w:highlight w:val="yellow"/>
          <w:lang w:val="en-GB"/>
        </w:rPr>
        <w:t>.</w:t>
      </w:r>
    </w:p>
    <w:p w14:paraId="261BB1F2" w14:textId="77777777" w:rsidR="00C776D9" w:rsidRDefault="00C776D9" w:rsidP="00E43E7A">
      <w:pPr>
        <w:ind w:left="567"/>
        <w:jc w:val="both"/>
        <w:rPr>
          <w:highlight w:val="yellow"/>
          <w:lang w:val="en-GB"/>
        </w:rPr>
      </w:pPr>
    </w:p>
    <w:p w14:paraId="0F8649F0" w14:textId="77777777" w:rsidR="00E43E7A" w:rsidRPr="00C776D9" w:rsidRDefault="006B7745" w:rsidP="00E43E7A">
      <w:pPr>
        <w:ind w:left="567"/>
        <w:jc w:val="both"/>
        <w:rPr>
          <w:lang w:val="en-GB"/>
        </w:rPr>
      </w:pPr>
      <w:r w:rsidRPr="006B7745">
        <w:rPr>
          <w:highlight w:val="yellow"/>
          <w:lang w:val="en-GB"/>
        </w:rPr>
        <w:t>[Option 2:</w:t>
      </w:r>
      <w:r w:rsidR="00527128" w:rsidRPr="001A2F05">
        <w:rPr>
          <w:lang w:val="en-GB"/>
        </w:rPr>
        <w:t xml:space="preserve"> </w:t>
      </w:r>
      <w:r w:rsidRPr="006B7745">
        <w:rPr>
          <w:lang w:val="en-GB"/>
        </w:rPr>
        <w:t xml:space="preserve">The </w:t>
      </w:r>
      <w:r w:rsidR="00771340" w:rsidRPr="00771340">
        <w:rPr>
          <w:lang w:val="en-GB"/>
        </w:rPr>
        <w:t>organisation</w:t>
      </w:r>
      <w:r w:rsidRPr="006B7745">
        <w:rPr>
          <w:lang w:val="en-GB"/>
        </w:rPr>
        <w:t xml:space="preserve"> shall provide the participant with </w:t>
      </w:r>
      <w:r w:rsidR="00771340">
        <w:rPr>
          <w:lang w:val="en-GB"/>
        </w:rPr>
        <w:t>the required</w:t>
      </w:r>
      <w:r w:rsidRPr="006B7745">
        <w:rPr>
          <w:lang w:val="en-GB"/>
        </w:rPr>
        <w:t xml:space="preserve"> support in the </w:t>
      </w:r>
      <w:r w:rsidR="00E43E7A" w:rsidRPr="00C776D9">
        <w:rPr>
          <w:lang w:val="en-GB"/>
        </w:rPr>
        <w:t>form of direct provision of the</w:t>
      </w:r>
      <w:r w:rsidR="00771340">
        <w:rPr>
          <w:lang w:val="en-GB"/>
        </w:rPr>
        <w:t xml:space="preserve"> needed support services.  T</w:t>
      </w:r>
      <w:r w:rsidR="00E43E7A" w:rsidRPr="00C776D9">
        <w:rPr>
          <w:lang w:val="en-GB"/>
        </w:rPr>
        <w:t xml:space="preserve">he </w:t>
      </w:r>
      <w:r w:rsidR="00771340">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 necessary quality and safety </w:t>
      </w:r>
      <w:r w:rsidR="00E43E7A" w:rsidRPr="00F00E2F">
        <w:rPr>
          <w:lang w:val="en-GB"/>
        </w:rPr>
        <w:t>standards.</w:t>
      </w:r>
      <w:r w:rsidR="00633E84" w:rsidRPr="00633E84">
        <w:rPr>
          <w:lang w:val="en-GB"/>
        </w:rPr>
        <w:t>]</w:t>
      </w:r>
    </w:p>
    <w:p w14:paraId="2DCF386E" w14:textId="77777777" w:rsidR="00771340" w:rsidRDefault="006B7745" w:rsidP="00771340">
      <w:pPr>
        <w:ind w:left="567"/>
        <w:jc w:val="both"/>
        <w:rPr>
          <w:lang w:val="en-GB"/>
        </w:rPr>
      </w:pPr>
      <w:r w:rsidRPr="006B7745">
        <w:rPr>
          <w:color w:val="000000" w:themeColor="text1"/>
          <w:highlight w:val="yellow"/>
          <w:lang w:val="en-GB"/>
        </w:rPr>
        <w:t>[Option 3:</w:t>
      </w:r>
      <w:r w:rsidRPr="006B7745">
        <w:rPr>
          <w:color w:val="000000" w:themeColor="text1"/>
          <w:lang w:val="en-GB"/>
        </w:rPr>
        <w:t xml:space="preserve"> </w:t>
      </w:r>
      <w:r w:rsidR="00771340">
        <w:rPr>
          <w:lang w:val="en-GB"/>
        </w:rPr>
        <w:t>The organisation shall provide t</w:t>
      </w:r>
      <w:r w:rsidR="00771340" w:rsidRPr="005C0BDF">
        <w:rPr>
          <w:lang w:val="en-GB"/>
        </w:rPr>
        <w:t xml:space="preserve">he participant </w:t>
      </w:r>
      <w:r w:rsidR="00771340">
        <w:rPr>
          <w:lang w:val="en-GB"/>
        </w:rPr>
        <w:t xml:space="preserve">with the required support in the form of a payment of the following amount </w:t>
      </w:r>
      <w:r w:rsidR="00771340" w:rsidRPr="00771340">
        <w:rPr>
          <w:highlight w:val="cyan"/>
          <w:lang w:val="en-GB"/>
        </w:rPr>
        <w:t>[…]</w:t>
      </w:r>
      <w:r w:rsidR="00771340">
        <w:rPr>
          <w:lang w:val="en-GB"/>
        </w:rPr>
        <w:t xml:space="preserve"> EUR and in the form </w:t>
      </w:r>
      <w:r w:rsidR="00771340" w:rsidRPr="00E43E7A">
        <w:rPr>
          <w:lang w:val="en-GB"/>
        </w:rPr>
        <w:t>of direct pr</w:t>
      </w:r>
      <w:r w:rsidR="00771340">
        <w:rPr>
          <w:lang w:val="en-GB"/>
        </w:rPr>
        <w:t xml:space="preserve">ovision of: </w:t>
      </w:r>
      <w:r w:rsidR="00771340" w:rsidRPr="00C7621D">
        <w:rPr>
          <w:highlight w:val="cyan"/>
          <w:lang w:val="en-GB"/>
        </w:rPr>
        <w:t>[</w:t>
      </w:r>
      <w:r w:rsidR="00771340">
        <w:rPr>
          <w:highlight w:val="cyan"/>
          <w:lang w:val="en-GB"/>
        </w:rPr>
        <w:t>travel</w:t>
      </w:r>
      <w:r w:rsidR="00F00E2F">
        <w:rPr>
          <w:highlight w:val="cyan"/>
          <w:lang w:val="en-GB"/>
        </w:rPr>
        <w:t xml:space="preserve"> support</w:t>
      </w:r>
      <w:r w:rsidR="00771340">
        <w:rPr>
          <w:highlight w:val="cyan"/>
          <w:lang w:val="en-GB"/>
        </w:rPr>
        <w:t xml:space="preserve">/ </w:t>
      </w:r>
      <w:r w:rsidR="00771340" w:rsidRPr="006C3067">
        <w:rPr>
          <w:highlight w:val="cyan"/>
          <w:lang w:val="en-GB"/>
        </w:rPr>
        <w:t>individual support/ linguistic support</w:t>
      </w:r>
      <w:r w:rsidR="00771340">
        <w:rPr>
          <w:highlight w:val="cyan"/>
          <w:lang w:val="en-GB"/>
        </w:rPr>
        <w:t xml:space="preserve">/ course fees/ inclusion </w:t>
      </w:r>
      <w:r w:rsidR="00771340" w:rsidRPr="004661D6">
        <w:rPr>
          <w:highlight w:val="cyan"/>
          <w:lang w:val="en-GB"/>
        </w:rPr>
        <w:t>support</w:t>
      </w:r>
      <w:r w:rsidR="00771340">
        <w:rPr>
          <w:highlight w:val="cyan"/>
          <w:lang w:val="en-GB"/>
        </w:rPr>
        <w:t>]</w:t>
      </w:r>
    </w:p>
    <w:p w14:paraId="01B4AF4D" w14:textId="77777777" w:rsidR="00771340" w:rsidRDefault="00771340" w:rsidP="00771340">
      <w:pPr>
        <w:ind w:left="567"/>
        <w:jc w:val="both"/>
        <w:rPr>
          <w:lang w:val="en-GB"/>
        </w:rPr>
      </w:pPr>
      <w:r>
        <w:rPr>
          <w:lang w:val="en-GB"/>
        </w:rPr>
        <w:t>T</w:t>
      </w:r>
      <w:r w:rsidRPr="00E43E7A">
        <w:rPr>
          <w:lang w:val="en-GB"/>
        </w:rPr>
        <w:t xml:space="preserve">he </w:t>
      </w:r>
      <w:r>
        <w:rPr>
          <w:lang w:val="en-GB"/>
        </w:rPr>
        <w:t>organisation</w:t>
      </w:r>
      <w:r w:rsidRPr="00E43E7A">
        <w:rPr>
          <w:lang w:val="en-GB"/>
        </w:rPr>
        <w:t xml:space="preserve"> shall ensure that the </w:t>
      </w:r>
      <w:r>
        <w:rPr>
          <w:lang w:val="en-GB"/>
        </w:rPr>
        <w:t>direct provision of</w:t>
      </w:r>
      <w:r w:rsidRPr="00E43E7A">
        <w:rPr>
          <w:lang w:val="en-GB"/>
        </w:rPr>
        <w:t xml:space="preserve"> services will meet the necessa</w:t>
      </w:r>
      <w:r>
        <w:rPr>
          <w:lang w:val="en-GB"/>
        </w:rPr>
        <w:t xml:space="preserve">ry quality and safety standards. </w:t>
      </w:r>
      <w:r w:rsidRPr="00C3152B">
        <w:rPr>
          <w:lang w:val="en-GB"/>
        </w:rPr>
        <w:t xml:space="preserve"> </w:t>
      </w:r>
    </w:p>
    <w:p w14:paraId="0BB5E090" w14:textId="77777777" w:rsidR="00136ADC" w:rsidRPr="00B55299" w:rsidRDefault="00136ADC" w:rsidP="00136ADC">
      <w:pPr>
        <w:ind w:left="567" w:hanging="567"/>
        <w:jc w:val="both"/>
        <w:rPr>
          <w:highlight w:val="yellow"/>
          <w:lang w:val="en-GB"/>
        </w:rPr>
      </w:pPr>
    </w:p>
    <w:p w14:paraId="5B74A1A5" w14:textId="77777777"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D95D39">
        <w:rPr>
          <w:lang w:val="en-GB"/>
        </w:rPr>
        <w:t xml:space="preserve">the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246A23A8"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16E69DBB"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283DBD2B" w14:textId="77777777" w:rsidR="00567F0A" w:rsidRPr="00B618F9" w:rsidRDefault="00567F0A">
      <w:pPr>
        <w:ind w:left="567" w:hanging="567"/>
        <w:rPr>
          <w:lang w:val="en-US"/>
        </w:rPr>
      </w:pPr>
    </w:p>
    <w:p w14:paraId="638ED0DE"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r w:rsidR="00771340" w:rsidRPr="004A08AC">
        <w:rPr>
          <w:highlight w:val="yellow"/>
          <w:lang w:val="en-GB"/>
        </w:rPr>
        <w:t xml:space="preserve">Only applicable if Article 3.2 </w:t>
      </w:r>
      <w:r w:rsidR="00771340">
        <w:rPr>
          <w:highlight w:val="yellow"/>
          <w:lang w:val="en-GB"/>
        </w:rPr>
        <w:t>Option 1 or</w:t>
      </w:r>
      <w:r w:rsidR="00771340" w:rsidRPr="004A08AC">
        <w:rPr>
          <w:highlight w:val="yellow"/>
          <w:lang w:val="en-GB"/>
        </w:rPr>
        <w:t xml:space="preserve"> 3 are selected</w:t>
      </w:r>
      <w:r w:rsidR="00771340">
        <w:rPr>
          <w:lang w:val="en-GB"/>
        </w:rPr>
        <w:t>]</w:t>
      </w:r>
    </w:p>
    <w:p w14:paraId="78EFC1F7" w14:textId="77777777"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 xml:space="preserve">or upon receipt of confirmation of arrival </w:t>
      </w:r>
      <w:r w:rsidR="004F6A0D">
        <w:rPr>
          <w:lang w:val="en-GB"/>
        </w:rPr>
        <w:t>, and no later than the start date of the mobility period</w:t>
      </w:r>
      <w:r w:rsidR="00FE5D7A" w:rsidRPr="00AC028C">
        <w:rPr>
          <w:lang w:val="en-GB"/>
        </w:rPr>
        <w:t>, a p</w:t>
      </w:r>
      <w:r w:rsidR="00D95D39">
        <w:rPr>
          <w:lang w:val="en-GB"/>
        </w:rPr>
        <w:t>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B74F83">
        <w:rPr>
          <w:lang w:val="en-GB"/>
        </w:rPr>
        <w:t xml:space="preserve"> </w:t>
      </w:r>
      <w:r w:rsidR="006B7745" w:rsidRPr="006B7745">
        <w:rPr>
          <w:highlight w:val="cyan"/>
          <w:lang w:val="en-GB"/>
        </w:rPr>
        <w:t>[</w:t>
      </w:r>
      <w:r w:rsidR="00771340">
        <w:rPr>
          <w:highlight w:val="cyan"/>
          <w:lang w:val="en-GB"/>
        </w:rPr>
        <w:t xml:space="preserve">organisation to choose </w:t>
      </w:r>
      <w:r w:rsidR="006B7745" w:rsidRPr="006B7745">
        <w:rPr>
          <w:highlight w:val="cyan"/>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771340" w:rsidRPr="00771340">
        <w:rPr>
          <w:lang w:val="en-GB"/>
        </w:rPr>
        <w:t xml:space="preserve"> </w:t>
      </w:r>
      <w:r w:rsidR="00771340">
        <w:rPr>
          <w:lang w:val="en-GB"/>
        </w:rPr>
        <w:t>In case the participant did not provide the supporting documents in time,</w:t>
      </w:r>
      <w:r w:rsidR="00771340" w:rsidRPr="002B5140">
        <w:rPr>
          <w:lang w:val="en-GB"/>
        </w:rPr>
        <w:t xml:space="preserve"> </w:t>
      </w:r>
      <w:r w:rsidR="00771340">
        <w:rPr>
          <w:lang w:val="en-GB"/>
        </w:rPr>
        <w:t xml:space="preserve">according </w:t>
      </w:r>
      <w:r w:rsidR="00771340">
        <w:rPr>
          <w:lang w:val="en-GB"/>
        </w:rPr>
        <w:lastRenderedPageBreak/>
        <w:t>to the sending organisation's timeline,</w:t>
      </w:r>
      <w:r w:rsidR="00771340" w:rsidRPr="00963084">
        <w:rPr>
          <w:lang w:val="en-GB"/>
        </w:rPr>
        <w:t xml:space="preserve"> </w:t>
      </w:r>
      <w:r w:rsidR="00771340">
        <w:rPr>
          <w:lang w:val="en-GB"/>
        </w:rPr>
        <w:t>a later payment of the pre-financing can be exceptionally accepted</w:t>
      </w:r>
      <w:r w:rsidR="00D95D39">
        <w:rPr>
          <w:lang w:val="en-GB"/>
        </w:rPr>
        <w:t>, based on justified reasons</w:t>
      </w:r>
      <w:r w:rsidR="00771340">
        <w:rPr>
          <w:lang w:val="en-GB"/>
        </w:rPr>
        <w:t>.</w:t>
      </w:r>
    </w:p>
    <w:p w14:paraId="20F12176" w14:textId="77777777"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5D9D61BD"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79BB8080" w14:textId="77777777" w:rsidR="00EC4E35" w:rsidRDefault="00EC4E35">
      <w:pPr>
        <w:jc w:val="both"/>
        <w:rPr>
          <w:lang w:val="en-GB"/>
        </w:rPr>
      </w:pPr>
    </w:p>
    <w:p w14:paraId="293D9D78" w14:textId="77777777" w:rsidR="00EC4E35" w:rsidRDefault="00EC4E35">
      <w:pPr>
        <w:jc w:val="both"/>
        <w:rPr>
          <w:lang w:val="is-IS"/>
        </w:rPr>
      </w:pPr>
    </w:p>
    <w:p w14:paraId="3BCEDEE2" w14:textId="77777777" w:rsidR="00C64F27" w:rsidRDefault="00C64F27" w:rsidP="00CC45AF">
      <w:pPr>
        <w:jc w:val="both"/>
        <w:rPr>
          <w:lang w:val="en-GB"/>
        </w:rPr>
      </w:pPr>
    </w:p>
    <w:p w14:paraId="0A495939" w14:textId="77777777" w:rsidR="00CF4BD2" w:rsidRDefault="00CF4BD2" w:rsidP="00CF4BD2">
      <w:pPr>
        <w:pBdr>
          <w:bottom w:val="single" w:sz="6" w:space="1" w:color="auto"/>
        </w:pBdr>
        <w:jc w:val="both"/>
        <w:rPr>
          <w:lang w:val="en-GB"/>
        </w:rPr>
      </w:pPr>
      <w:r w:rsidRPr="2156E4C0">
        <w:rPr>
          <w:lang w:val="en-GB"/>
        </w:rPr>
        <w:t>ARTICLE 5 – INSURANCE</w:t>
      </w:r>
    </w:p>
    <w:p w14:paraId="3AF0A05F"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w:t>
      </w:r>
      <w:r w:rsidR="006A7C19">
        <w:rPr>
          <w:lang w:val="en-GB"/>
        </w:rPr>
        <w:t xml:space="preserve">either </w:t>
      </w:r>
      <w:r>
        <w:rPr>
          <w:lang w:val="en-GB"/>
        </w:rPr>
        <w:t xml:space="preserve">by providing </w:t>
      </w:r>
      <w:r w:rsidR="006A7C19">
        <w:rPr>
          <w:lang w:val="en-GB"/>
        </w:rPr>
        <w:t xml:space="preserve">itself </w:t>
      </w:r>
      <w:r>
        <w:rPr>
          <w:lang w:val="en-GB"/>
        </w:rPr>
        <w:t>the insurance, or</w:t>
      </w:r>
      <w:r w:rsidR="003C69D0">
        <w:rPr>
          <w:lang w:val="en-GB"/>
        </w:rPr>
        <w:t xml:space="preserve"> </w:t>
      </w:r>
      <w:r w:rsidR="003C69D0" w:rsidRPr="003C69D0">
        <w:rPr>
          <w:lang w:val="en-GB"/>
        </w:rPr>
        <w:t>by making an agreement with the receiving organisation for the latter to provide the insurance</w:t>
      </w:r>
      <w:r>
        <w:rPr>
          <w:lang w:val="en-GB"/>
        </w:rPr>
        <w:t xml:space="preserve">, or by providing the participant with the relevant information and support to take </w:t>
      </w:r>
      <w:r w:rsidR="006A7C19">
        <w:rPr>
          <w:lang w:val="en-GB"/>
        </w:rPr>
        <w:t>an</w:t>
      </w:r>
      <w:r>
        <w:rPr>
          <w:lang w:val="en-GB"/>
        </w:rPr>
        <w:t xml:space="preserv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3C452CFC" w14:textId="77777777" w:rsidR="00422300" w:rsidRDefault="00422300" w:rsidP="00422300">
      <w:pPr>
        <w:ind w:left="567" w:hanging="567"/>
        <w:jc w:val="both"/>
        <w:rPr>
          <w:lang w:val="en-GB"/>
        </w:rPr>
      </w:pPr>
    </w:p>
    <w:p w14:paraId="44DB9C88" w14:textId="77777777" w:rsidR="00422300" w:rsidRDefault="00422300" w:rsidP="00422300">
      <w:pPr>
        <w:ind w:left="567" w:hanging="567"/>
        <w:jc w:val="both"/>
        <w:rPr>
          <w:lang w:val="en-GB"/>
        </w:rPr>
      </w:pPr>
      <w:r>
        <w:rPr>
          <w:lang w:val="en-GB"/>
        </w:rPr>
        <w:t xml:space="preserve">5.2      Insurance coverage shall include at minimum a health insurance, a liability insurance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3810F735" w14:textId="77777777" w:rsidR="00422300" w:rsidRDefault="00422300" w:rsidP="00422300">
      <w:pPr>
        <w:jc w:val="both"/>
        <w:rPr>
          <w:lang w:val="en-GB"/>
        </w:rPr>
      </w:pPr>
    </w:p>
    <w:p w14:paraId="7DE87202"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596ABB0C" w14:textId="77777777" w:rsidR="00422300" w:rsidRDefault="00422300" w:rsidP="00422300">
      <w:pPr>
        <w:ind w:left="567"/>
        <w:jc w:val="both"/>
        <w:rPr>
          <w:lang w:val="en-GB"/>
        </w:rPr>
      </w:pPr>
    </w:p>
    <w:p w14:paraId="6E96B32B" w14:textId="77777777" w:rsidR="00422300" w:rsidRDefault="00422300" w:rsidP="00422300">
      <w:pPr>
        <w:ind w:left="567" w:hanging="567"/>
        <w:jc w:val="both"/>
        <w:rPr>
          <w:lang w:val="en-GB"/>
        </w:rPr>
      </w:pPr>
      <w:r>
        <w:rPr>
          <w:lang w:val="en-GB"/>
        </w:rPr>
        <w:t>5.3     T</w:t>
      </w:r>
      <w:r w:rsidR="006A7C19">
        <w:rPr>
          <w:lang w:val="en-GB"/>
        </w:rPr>
        <w:t>he responsible party for taking the</w:t>
      </w:r>
      <w:r>
        <w:rPr>
          <w:lang w:val="en-GB"/>
        </w:rPr>
        <w:t xml:space="preserve">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6646379" w14:textId="77777777" w:rsidR="00771340" w:rsidRDefault="00B05554" w:rsidP="00771340">
      <w:pPr>
        <w:ind w:left="720" w:hanging="720"/>
        <w:rPr>
          <w:lang w:val="en-GB"/>
        </w:rPr>
      </w:pPr>
      <w:r>
        <w:rPr>
          <w:lang w:val="en-GB"/>
        </w:rPr>
        <w:t xml:space="preserve">  </w:t>
      </w:r>
    </w:p>
    <w:p w14:paraId="7448CD54" w14:textId="77777777" w:rsidR="00771340" w:rsidRPr="00E1069C" w:rsidRDefault="00771340" w:rsidP="00771340">
      <w:pPr>
        <w:pBdr>
          <w:bottom w:val="single" w:sz="6" w:space="0" w:color="auto"/>
        </w:pBdr>
        <w:rPr>
          <w:lang w:val="en-US"/>
        </w:rPr>
      </w:pPr>
    </w:p>
    <w:p w14:paraId="27FA0E72"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3F08F9DD" w14:textId="77777777"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566673F1" w14:textId="77777777" w:rsidR="00771340" w:rsidRDefault="00771340" w:rsidP="00A00AF2">
      <w:pPr>
        <w:tabs>
          <w:tab w:val="left" w:pos="567"/>
        </w:tabs>
        <w:ind w:left="567" w:hanging="567"/>
        <w:jc w:val="both"/>
        <w:rPr>
          <w:lang w:val="en-GB"/>
        </w:rPr>
      </w:pPr>
    </w:p>
    <w:p w14:paraId="337ACA87" w14:textId="77777777" w:rsidR="00771340" w:rsidRPr="009B7B70" w:rsidRDefault="00771340" w:rsidP="00771340">
      <w:pPr>
        <w:pBdr>
          <w:bottom w:val="single" w:sz="6" w:space="1" w:color="auto"/>
        </w:pBdr>
        <w:rPr>
          <w:lang w:val="en-GB"/>
        </w:rPr>
      </w:pPr>
      <w:r w:rsidRPr="00FA56BC">
        <w:rPr>
          <w:lang w:val="en-GB"/>
        </w:rPr>
        <w:t xml:space="preserve">ARTICLE </w:t>
      </w:r>
      <w:r>
        <w:rPr>
          <w:lang w:val="en-GB"/>
        </w:rPr>
        <w:t>8</w:t>
      </w:r>
      <w:r w:rsidRPr="00FA56BC">
        <w:rPr>
          <w:lang w:val="en-GB"/>
        </w:rPr>
        <w:t xml:space="preserve"> –</w:t>
      </w:r>
      <w:r w:rsidRPr="00C57232">
        <w:rPr>
          <w:lang w:val="en-GB"/>
        </w:rPr>
        <w:t xml:space="preserve"> </w:t>
      </w:r>
      <w:r>
        <w:rPr>
          <w:lang w:val="en-GB"/>
        </w:rPr>
        <w:t>DATA PROTECTION</w:t>
      </w:r>
    </w:p>
    <w:p w14:paraId="08B87F0E" w14:textId="77777777" w:rsidR="00771340" w:rsidRDefault="00771340" w:rsidP="00771340">
      <w:pPr>
        <w:tabs>
          <w:tab w:val="left" w:pos="567"/>
        </w:tabs>
        <w:ind w:left="567" w:hanging="567"/>
        <w:jc w:val="both"/>
        <w:rPr>
          <w:lang w:val="en-GB"/>
        </w:rPr>
      </w:pPr>
    </w:p>
    <w:p w14:paraId="28EEDFAE" w14:textId="77777777" w:rsidR="00771340" w:rsidRPr="00235040" w:rsidRDefault="00771340" w:rsidP="00771340">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The organisation shall provide the participants with the relevant privacy statement for the processing of their personal data before these are encoded in the electronic systems for managing the Erasmus+ mobilities</w:t>
      </w:r>
      <w:r>
        <w:rPr>
          <w:lang w:val="en-GB"/>
        </w:rPr>
        <w:t>.</w:t>
      </w:r>
    </w:p>
    <w:p w14:paraId="6F07D466" w14:textId="77777777" w:rsidR="00771340" w:rsidRPr="00067DF7" w:rsidRDefault="00771340" w:rsidP="00771340">
      <w:pPr>
        <w:tabs>
          <w:tab w:val="left" w:pos="567"/>
        </w:tabs>
        <w:ind w:left="567" w:hanging="567"/>
        <w:jc w:val="both"/>
        <w:rPr>
          <w:lang w:val="en-GB"/>
        </w:rPr>
      </w:pPr>
    </w:p>
    <w:p w14:paraId="1A6C441E"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9</w:t>
      </w:r>
      <w:r w:rsidRPr="00FA56BC">
        <w:rPr>
          <w:lang w:val="en-GB"/>
        </w:rPr>
        <w:t xml:space="preserve"> – LAW APPLICABLE AND COMPETENT COURT</w:t>
      </w:r>
    </w:p>
    <w:p w14:paraId="467DFE80" w14:textId="77777777" w:rsidR="00771340" w:rsidRDefault="00771340" w:rsidP="00771340">
      <w:pPr>
        <w:tabs>
          <w:tab w:val="left" w:pos="567"/>
        </w:tabs>
        <w:ind w:left="567" w:hanging="567"/>
        <w:jc w:val="both"/>
        <w:rPr>
          <w:lang w:val="en-GB"/>
        </w:rPr>
      </w:pPr>
      <w:r>
        <w:rPr>
          <w:lang w:val="en-GB"/>
        </w:rPr>
        <w:t>9.1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14:paraId="6A9958E7" w14:textId="77777777" w:rsidR="00771340" w:rsidRDefault="00771340" w:rsidP="00771340">
      <w:pPr>
        <w:tabs>
          <w:tab w:val="left" w:pos="567"/>
        </w:tabs>
        <w:ind w:left="567" w:hanging="567"/>
        <w:jc w:val="both"/>
        <w:rPr>
          <w:lang w:val="en-GB"/>
        </w:rPr>
      </w:pPr>
      <w:r>
        <w:rPr>
          <w:lang w:val="en-GB"/>
        </w:rPr>
        <w:t>9.2</w:t>
      </w:r>
      <w:r>
        <w:rPr>
          <w:lang w:val="en-GB"/>
        </w:rPr>
        <w:tab/>
        <w:t>Th</w:t>
      </w:r>
      <w:r w:rsidRPr="00223C36">
        <w:rPr>
          <w:lang w:val="en-GB"/>
        </w:rPr>
        <w:t xml:space="preserve">e competent court determined in accordance with the applicable national law shall have sole jurisdiction to hear any dispute between the </w:t>
      </w:r>
      <w:r>
        <w:rPr>
          <w:lang w:val="en-GB"/>
        </w:rPr>
        <w:t>organisation</w:t>
      </w:r>
      <w:r w:rsidRPr="00223C36">
        <w:rPr>
          <w:lang w:val="en-GB"/>
        </w:rPr>
        <w:t xml:space="preserve"> and the participant concerning the interpretation, application or validity of this Agreement, if such dispute cannot be settled amicably.</w:t>
      </w:r>
    </w:p>
    <w:p w14:paraId="17F47F0C" w14:textId="77777777" w:rsidR="00771340" w:rsidRDefault="00771340" w:rsidP="00A00AF2">
      <w:pPr>
        <w:tabs>
          <w:tab w:val="left" w:pos="567"/>
        </w:tabs>
        <w:ind w:left="567" w:hanging="567"/>
        <w:jc w:val="both"/>
        <w:rPr>
          <w:lang w:val="en-GB"/>
        </w:rPr>
      </w:pPr>
    </w:p>
    <w:p w14:paraId="19BA9CC5" w14:textId="77777777" w:rsidR="00F96310" w:rsidRPr="00067DF7" w:rsidRDefault="00F96310">
      <w:pPr>
        <w:rPr>
          <w:lang w:val="en-GB"/>
        </w:rPr>
      </w:pPr>
    </w:p>
    <w:p w14:paraId="271CE7E4" w14:textId="77777777" w:rsidR="003D493D" w:rsidRPr="0082163D" w:rsidRDefault="003D493D">
      <w:pPr>
        <w:jc w:val="both"/>
        <w:rPr>
          <w:b/>
          <w:lang w:val="en-GB"/>
        </w:rPr>
      </w:pPr>
    </w:p>
    <w:p w14:paraId="1AF8E3C2" w14:textId="77777777" w:rsidR="00F96310" w:rsidRDefault="00F96310">
      <w:pPr>
        <w:ind w:left="5812" w:hanging="5812"/>
        <w:rPr>
          <w:lang w:val="en-GB"/>
        </w:rPr>
      </w:pPr>
      <w:r w:rsidRPr="00780990">
        <w:rPr>
          <w:lang w:val="en-GB"/>
        </w:rPr>
        <w:t>SIGNATURES</w:t>
      </w:r>
    </w:p>
    <w:p w14:paraId="5946395B" w14:textId="77777777" w:rsidR="00780990" w:rsidRPr="00780990" w:rsidRDefault="00780990">
      <w:pPr>
        <w:ind w:left="5812" w:hanging="5812"/>
        <w:rPr>
          <w:lang w:val="en-GB"/>
        </w:rPr>
      </w:pPr>
    </w:p>
    <w:p w14:paraId="76133484" w14:textId="77777777" w:rsidR="00F96310" w:rsidRPr="00780990" w:rsidRDefault="00F96310">
      <w:pPr>
        <w:tabs>
          <w:tab w:val="left" w:pos="5670"/>
        </w:tabs>
        <w:rPr>
          <w:lang w:val="en-GB"/>
        </w:rPr>
      </w:pPr>
      <w:r w:rsidRPr="00780990">
        <w:rPr>
          <w:lang w:val="en-GB"/>
        </w:rPr>
        <w:lastRenderedPageBreak/>
        <w:t xml:space="preserve">For the </w:t>
      </w:r>
      <w:r w:rsidR="00065470" w:rsidRPr="00065470">
        <w:rPr>
          <w:lang w:val="en-GB"/>
        </w:rPr>
        <w:t>participant</w:t>
      </w:r>
      <w:r w:rsidRPr="00780990">
        <w:rPr>
          <w:lang w:val="en-GB"/>
        </w:rPr>
        <w:tab/>
        <w:t xml:space="preserve">For the </w:t>
      </w:r>
      <w:r w:rsidR="00771340">
        <w:rPr>
          <w:lang w:val="en-GB"/>
        </w:rPr>
        <w:t>organisation</w:t>
      </w:r>
    </w:p>
    <w:p w14:paraId="59D2B1B3"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02F802B6" w14:textId="77777777" w:rsidR="00F96310" w:rsidRPr="00780990" w:rsidRDefault="00F96310">
      <w:pPr>
        <w:tabs>
          <w:tab w:val="left" w:pos="5670"/>
        </w:tabs>
        <w:ind w:left="5812" w:hanging="5812"/>
        <w:rPr>
          <w:lang w:val="en-GB"/>
        </w:rPr>
      </w:pPr>
    </w:p>
    <w:p w14:paraId="7F8CBC0E" w14:textId="77777777" w:rsidR="00F96310" w:rsidRPr="00780990" w:rsidRDefault="00F96310">
      <w:pPr>
        <w:tabs>
          <w:tab w:val="left" w:pos="5670"/>
        </w:tabs>
        <w:ind w:left="5812" w:hanging="5812"/>
        <w:rPr>
          <w:lang w:val="en-GB"/>
        </w:rPr>
      </w:pPr>
    </w:p>
    <w:p w14:paraId="5517714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7F619BDD" w14:textId="77777777" w:rsidR="00F96310" w:rsidRPr="00780990" w:rsidRDefault="00F96310">
      <w:pPr>
        <w:tabs>
          <w:tab w:val="left" w:pos="5670"/>
        </w:tabs>
        <w:rPr>
          <w:lang w:val="en-GB"/>
        </w:rPr>
      </w:pPr>
    </w:p>
    <w:p w14:paraId="5EA55CC7"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08E522ED" w14:textId="77777777" w:rsidR="00137EB2" w:rsidRDefault="00137EB2">
      <w:pPr>
        <w:tabs>
          <w:tab w:val="left" w:pos="5670"/>
        </w:tabs>
        <w:rPr>
          <w:sz w:val="16"/>
          <w:szCs w:val="16"/>
          <w:lang w:val="en-GB"/>
        </w:rPr>
      </w:pPr>
    </w:p>
    <w:p w14:paraId="59798F66" w14:textId="77777777" w:rsidR="00771340" w:rsidRDefault="00771340">
      <w:pPr>
        <w:rPr>
          <w:b/>
          <w:sz w:val="24"/>
          <w:szCs w:val="24"/>
          <w:lang w:val="en-GB"/>
        </w:rPr>
      </w:pPr>
      <w:r>
        <w:rPr>
          <w:b/>
          <w:sz w:val="24"/>
          <w:szCs w:val="24"/>
          <w:lang w:val="en-GB"/>
        </w:rPr>
        <w:br w:type="page"/>
      </w:r>
    </w:p>
    <w:p w14:paraId="277F29D4"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54746176" w14:textId="77777777" w:rsidR="00447E29" w:rsidRDefault="00447E29" w:rsidP="00137EB2">
      <w:pPr>
        <w:tabs>
          <w:tab w:val="left" w:pos="1701"/>
        </w:tabs>
        <w:jc w:val="right"/>
        <w:rPr>
          <w:sz w:val="24"/>
          <w:szCs w:val="24"/>
          <w:lang w:val="en-GB"/>
        </w:rPr>
      </w:pPr>
    </w:p>
    <w:p w14:paraId="0FCBD598"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9CDE703"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0B2419D0" w14:textId="77777777" w:rsidR="007A215B" w:rsidRDefault="007A215B" w:rsidP="008B311D">
      <w:pPr>
        <w:tabs>
          <w:tab w:val="left" w:pos="1701"/>
          <w:tab w:val="left" w:pos="1985"/>
        </w:tabs>
        <w:ind w:left="1701" w:hanging="1701"/>
        <w:jc w:val="center"/>
        <w:rPr>
          <w:b/>
          <w:sz w:val="24"/>
          <w:szCs w:val="24"/>
          <w:lang w:val="is-IS"/>
        </w:rPr>
      </w:pPr>
    </w:p>
    <w:p w14:paraId="02FEEB20" w14:textId="77777777" w:rsidR="00137EB2" w:rsidRDefault="00137EB2">
      <w:pPr>
        <w:tabs>
          <w:tab w:val="left" w:pos="5670"/>
        </w:tabs>
        <w:rPr>
          <w:sz w:val="16"/>
          <w:szCs w:val="16"/>
          <w:lang w:val="en-GB"/>
        </w:rPr>
      </w:pPr>
    </w:p>
    <w:p w14:paraId="088EE4B3" w14:textId="77777777" w:rsidR="00137EB2" w:rsidRDefault="00137EB2">
      <w:pPr>
        <w:tabs>
          <w:tab w:val="left" w:pos="5670"/>
        </w:tabs>
        <w:rPr>
          <w:sz w:val="16"/>
          <w:szCs w:val="16"/>
          <w:lang w:val="en-GB"/>
        </w:rPr>
      </w:pPr>
    </w:p>
    <w:p w14:paraId="6CE851BD" w14:textId="77777777" w:rsidR="00137EB2" w:rsidRDefault="00137EB2">
      <w:pPr>
        <w:tabs>
          <w:tab w:val="left" w:pos="5670"/>
        </w:tabs>
        <w:rPr>
          <w:sz w:val="16"/>
          <w:szCs w:val="16"/>
          <w:lang w:val="en-GB"/>
        </w:rPr>
      </w:pPr>
    </w:p>
    <w:p w14:paraId="27949EA9" w14:textId="77777777" w:rsidR="00137EB2" w:rsidRDefault="00137EB2">
      <w:pPr>
        <w:tabs>
          <w:tab w:val="left" w:pos="5670"/>
        </w:tabs>
        <w:rPr>
          <w:sz w:val="16"/>
          <w:szCs w:val="16"/>
          <w:lang w:val="en-GB"/>
        </w:rPr>
      </w:pPr>
    </w:p>
    <w:p w14:paraId="0B979064" w14:textId="77777777" w:rsidR="00137EB2" w:rsidRDefault="00137EB2">
      <w:pPr>
        <w:tabs>
          <w:tab w:val="left" w:pos="5670"/>
        </w:tabs>
        <w:rPr>
          <w:sz w:val="16"/>
          <w:szCs w:val="16"/>
          <w:lang w:val="en-GB"/>
        </w:rPr>
      </w:pPr>
    </w:p>
    <w:p w14:paraId="508AFB62" w14:textId="77777777" w:rsidR="00137EB2" w:rsidRDefault="00137EB2">
      <w:pPr>
        <w:tabs>
          <w:tab w:val="left" w:pos="5670"/>
        </w:tabs>
        <w:rPr>
          <w:sz w:val="16"/>
          <w:szCs w:val="16"/>
          <w:lang w:val="en-GB"/>
        </w:rPr>
      </w:pPr>
    </w:p>
    <w:p w14:paraId="7EDABB22"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84A1412" w14:textId="77777777" w:rsidR="00BC384A" w:rsidRPr="00923E43" w:rsidRDefault="00BC384A" w:rsidP="00986E2C">
      <w:pPr>
        <w:tabs>
          <w:tab w:val="left" w:pos="360"/>
        </w:tabs>
        <w:jc w:val="center"/>
        <w:rPr>
          <w:b/>
          <w:lang w:val="en-GB"/>
        </w:rPr>
      </w:pPr>
      <w:r w:rsidRPr="00923E43">
        <w:rPr>
          <w:b/>
          <w:lang w:val="en-GB"/>
        </w:rPr>
        <w:lastRenderedPageBreak/>
        <w:t>Annex II</w:t>
      </w:r>
    </w:p>
    <w:p w14:paraId="3CF0AED0" w14:textId="77777777" w:rsidR="00BC384A" w:rsidRPr="00923E43" w:rsidRDefault="00BC384A" w:rsidP="00986E2C">
      <w:pPr>
        <w:tabs>
          <w:tab w:val="left" w:pos="360"/>
        </w:tabs>
        <w:jc w:val="center"/>
        <w:rPr>
          <w:rFonts w:ascii="Arial" w:hAnsi="Arial"/>
          <w:b/>
          <w:lang w:val="en-GB"/>
        </w:rPr>
      </w:pPr>
    </w:p>
    <w:p w14:paraId="786F24D8" w14:textId="77777777" w:rsidR="00986E2C" w:rsidRPr="00923E43" w:rsidRDefault="00986E2C" w:rsidP="00986E2C">
      <w:pPr>
        <w:tabs>
          <w:tab w:val="left" w:pos="360"/>
        </w:tabs>
        <w:jc w:val="center"/>
        <w:rPr>
          <w:rFonts w:ascii="Arial" w:hAnsi="Arial"/>
          <w:b/>
          <w:lang w:val="en-GB"/>
        </w:rPr>
      </w:pPr>
    </w:p>
    <w:p w14:paraId="5AE57704"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3013BABB" w14:textId="77777777" w:rsidR="00137EB2" w:rsidRPr="00923E43" w:rsidRDefault="00137EB2" w:rsidP="00137EB2">
      <w:pPr>
        <w:tabs>
          <w:tab w:val="left" w:pos="360"/>
        </w:tabs>
        <w:rPr>
          <w:rFonts w:ascii="Arial" w:hAnsi="Arial"/>
          <w:lang w:val="en-GB"/>
        </w:rPr>
      </w:pPr>
    </w:p>
    <w:p w14:paraId="7FEF6F72" w14:textId="77777777" w:rsidR="00137EB2" w:rsidRPr="00923E43" w:rsidRDefault="00137EB2" w:rsidP="00137EB2">
      <w:pPr>
        <w:tabs>
          <w:tab w:val="left" w:pos="360"/>
        </w:tabs>
        <w:rPr>
          <w:rFonts w:ascii="Arial" w:hAnsi="Arial"/>
          <w:lang w:val="en-GB"/>
        </w:rPr>
      </w:pPr>
    </w:p>
    <w:p w14:paraId="1F936E9D" w14:textId="77777777" w:rsidR="00137EB2" w:rsidRPr="00923E43" w:rsidRDefault="00137EB2" w:rsidP="00137EB2">
      <w:pPr>
        <w:keepNext/>
        <w:rPr>
          <w:b/>
          <w:sz w:val="18"/>
          <w:szCs w:val="18"/>
          <w:lang w:val="en-GB"/>
        </w:rPr>
      </w:pPr>
      <w:r w:rsidRPr="00923E43">
        <w:rPr>
          <w:b/>
          <w:sz w:val="18"/>
          <w:szCs w:val="18"/>
          <w:lang w:val="en-GB"/>
        </w:rPr>
        <w:t>Article 1: Liability</w:t>
      </w:r>
    </w:p>
    <w:p w14:paraId="76073CCC" w14:textId="77777777" w:rsidR="00137EB2" w:rsidRPr="00923E43" w:rsidRDefault="00137EB2" w:rsidP="00137EB2">
      <w:pPr>
        <w:keepNext/>
        <w:rPr>
          <w:sz w:val="18"/>
          <w:szCs w:val="18"/>
          <w:lang w:val="en-GB"/>
        </w:rPr>
      </w:pPr>
    </w:p>
    <w:p w14:paraId="0EB44E0E"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2330F3" w14:textId="77777777" w:rsidR="00137EB2" w:rsidRPr="00FE149C" w:rsidRDefault="00137EB2" w:rsidP="00137EB2">
      <w:pPr>
        <w:jc w:val="both"/>
        <w:rPr>
          <w:sz w:val="18"/>
          <w:szCs w:val="18"/>
          <w:lang w:val="en-GB"/>
        </w:rPr>
      </w:pPr>
    </w:p>
    <w:p w14:paraId="7F19A726"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DD2D62">
        <w:rPr>
          <w:sz w:val="18"/>
          <w:szCs w:val="18"/>
          <w:lang w:val="en-GB"/>
        </w:rPr>
        <w:t>[countr</w:t>
      </w:r>
      <w:r w:rsidR="003D493D" w:rsidRPr="003C69D0">
        <w:rPr>
          <w:sz w:val="18"/>
          <w:szCs w:val="18"/>
          <w:lang w:val="en-GB"/>
        </w:rPr>
        <w:t>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2E6AF2" w14:textId="77777777" w:rsidR="00137EB2" w:rsidRPr="00FE149C" w:rsidRDefault="00137EB2" w:rsidP="00137EB2">
      <w:pPr>
        <w:tabs>
          <w:tab w:val="left" w:pos="360"/>
        </w:tabs>
        <w:rPr>
          <w:sz w:val="18"/>
          <w:szCs w:val="18"/>
          <w:lang w:val="en-GB"/>
        </w:rPr>
      </w:pPr>
    </w:p>
    <w:p w14:paraId="0DC98F6C"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088FDCFB" w14:textId="77777777" w:rsidR="00137EB2" w:rsidRPr="00FE149C" w:rsidRDefault="00137EB2" w:rsidP="00137EB2">
      <w:pPr>
        <w:rPr>
          <w:sz w:val="18"/>
          <w:szCs w:val="18"/>
          <w:lang w:val="en-GB"/>
        </w:rPr>
      </w:pPr>
    </w:p>
    <w:p w14:paraId="121D4C3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0902D62C" w14:textId="77777777" w:rsidR="00137EB2" w:rsidRPr="00FE149C" w:rsidRDefault="00137EB2" w:rsidP="00137EB2">
      <w:pPr>
        <w:jc w:val="both"/>
        <w:rPr>
          <w:sz w:val="18"/>
          <w:szCs w:val="18"/>
          <w:lang w:val="en-GB"/>
        </w:rPr>
      </w:pPr>
    </w:p>
    <w:p w14:paraId="4CDEFBD3" w14:textId="77777777" w:rsidR="00137EB2" w:rsidRPr="00640172" w:rsidRDefault="00137EB2" w:rsidP="00137EB2">
      <w:pPr>
        <w:rPr>
          <w:b/>
          <w:sz w:val="18"/>
          <w:szCs w:val="18"/>
          <w:lang w:val="en-GB"/>
        </w:rPr>
      </w:pPr>
    </w:p>
    <w:p w14:paraId="216F9D14" w14:textId="77777777" w:rsidR="005812DD" w:rsidRDefault="005812DD" w:rsidP="005812DD">
      <w:pPr>
        <w:jc w:val="both"/>
        <w:rPr>
          <w:b/>
          <w:snapToGrid/>
          <w:sz w:val="18"/>
          <w:szCs w:val="18"/>
          <w:lang w:val="en-GB"/>
        </w:rPr>
      </w:pPr>
      <w:r>
        <w:rPr>
          <w:b/>
          <w:sz w:val="18"/>
          <w:szCs w:val="18"/>
          <w:lang w:val="en-GB"/>
        </w:rPr>
        <w:t>Article 3: Recovery</w:t>
      </w:r>
    </w:p>
    <w:p w14:paraId="51E9D06C" w14:textId="77777777"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Pr>
          <w:sz w:val="18"/>
          <w:szCs w:val="18"/>
          <w:highlight w:val="yellow"/>
          <w:lang w:val="en-GB"/>
        </w:rPr>
        <w:t>[NA to complete with specific recovery rules if needed in the Specific Conditions]</w:t>
      </w:r>
      <w:r>
        <w:rPr>
          <w:sz w:val="18"/>
          <w:szCs w:val="18"/>
          <w:lang w:val="en-GB"/>
        </w:rPr>
        <w:t xml:space="preserve">.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11ED9601" w14:textId="77777777" w:rsidR="005812DD" w:rsidRPr="00640172" w:rsidRDefault="005812DD" w:rsidP="005812DD">
      <w:pPr>
        <w:jc w:val="both"/>
        <w:rPr>
          <w:b/>
          <w:sz w:val="18"/>
          <w:szCs w:val="18"/>
          <w:lang w:val="en-GB"/>
        </w:rPr>
      </w:pPr>
    </w:p>
    <w:p w14:paraId="62A064E0" w14:textId="77777777" w:rsidR="00137EB2" w:rsidRPr="00FE149C" w:rsidRDefault="00137EB2" w:rsidP="00137EB2">
      <w:pPr>
        <w:rPr>
          <w:sz w:val="18"/>
          <w:szCs w:val="18"/>
          <w:lang w:val="en-GB"/>
        </w:rPr>
      </w:pPr>
    </w:p>
    <w:p w14:paraId="3E4ACE46"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56D838A8" w14:textId="77777777" w:rsidR="00137EB2" w:rsidRPr="00FE149C" w:rsidRDefault="00137EB2" w:rsidP="00137EB2">
      <w:pPr>
        <w:rPr>
          <w:b/>
          <w:sz w:val="18"/>
          <w:szCs w:val="18"/>
          <w:lang w:val="en-GB"/>
        </w:rPr>
      </w:pPr>
    </w:p>
    <w:p w14:paraId="40026E15"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FootnoteReference"/>
          <w:sz w:val="18"/>
          <w:szCs w:val="18"/>
          <w:lang w:val="en-GB"/>
        </w:rPr>
        <w:footnoteReference w:id="2"/>
      </w:r>
      <w:r w:rsidRPr="00FE149C">
        <w:rPr>
          <w:sz w:val="18"/>
          <w:szCs w:val="18"/>
          <w:lang w:val="en-GB"/>
        </w:rPr>
        <w:t xml:space="preserve"> (Court of Auditors or European Antifraud Office (OLAF)).</w:t>
      </w:r>
    </w:p>
    <w:p w14:paraId="3845E86E" w14:textId="77777777" w:rsidR="00137EB2" w:rsidRPr="00FE149C" w:rsidRDefault="00137EB2" w:rsidP="00137EB2">
      <w:pPr>
        <w:rPr>
          <w:sz w:val="18"/>
          <w:szCs w:val="18"/>
          <w:lang w:val="en-GB"/>
        </w:rPr>
      </w:pPr>
    </w:p>
    <w:p w14:paraId="6CF2A4C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33A7E71E" w14:textId="77777777" w:rsidR="00137EB2" w:rsidRPr="00FE149C" w:rsidRDefault="00137EB2" w:rsidP="00137EB2">
      <w:pPr>
        <w:rPr>
          <w:sz w:val="18"/>
          <w:szCs w:val="18"/>
          <w:lang w:val="en-GB"/>
        </w:rPr>
      </w:pPr>
    </w:p>
    <w:p w14:paraId="4B5A43BD" w14:textId="77777777" w:rsidR="00137EB2" w:rsidRPr="00FE149C" w:rsidRDefault="00137EB2" w:rsidP="00137EB2">
      <w:pPr>
        <w:rPr>
          <w:sz w:val="18"/>
          <w:szCs w:val="18"/>
          <w:lang w:val="en-GB"/>
        </w:rPr>
      </w:pPr>
    </w:p>
    <w:p w14:paraId="60E57B55"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5EB94544" w14:textId="77777777" w:rsidR="00137EB2" w:rsidRPr="00FE149C" w:rsidRDefault="00137EB2" w:rsidP="00137EB2">
      <w:pPr>
        <w:rPr>
          <w:sz w:val="18"/>
          <w:szCs w:val="18"/>
          <w:lang w:val="en-GB"/>
        </w:rPr>
      </w:pPr>
    </w:p>
    <w:p w14:paraId="04A3364C"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0466A701"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712176FA"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D8DE" w14:textId="77777777" w:rsidR="001D0B69" w:rsidRDefault="001D0B69">
      <w:r>
        <w:separator/>
      </w:r>
    </w:p>
  </w:endnote>
  <w:endnote w:type="continuationSeparator" w:id="0">
    <w:p w14:paraId="2FFA5FEC" w14:textId="77777777" w:rsidR="001D0B69" w:rsidRDefault="001D0B69">
      <w:r>
        <w:continuationSeparator/>
      </w:r>
    </w:p>
  </w:endnote>
  <w:endnote w:type="continuationNotice" w:id="1">
    <w:p w14:paraId="05694F08" w14:textId="77777777" w:rsidR="001D0B69" w:rsidRDefault="001D0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A876" w14:textId="77777777" w:rsidR="00623986" w:rsidRDefault="00633E84">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4195" w14:textId="77777777" w:rsidR="00623986" w:rsidRDefault="00633E84">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3C69D0">
      <w:rPr>
        <w:rStyle w:val="PageNumber"/>
        <w:noProof/>
        <w:szCs w:val="24"/>
      </w:rPr>
      <w:t>3</w:t>
    </w:r>
    <w:r>
      <w:rPr>
        <w:rStyle w:val="PageNumber"/>
        <w:szCs w:val="24"/>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B079"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3C69D0">
      <w:rPr>
        <w:rStyle w:val="PageNumber"/>
        <w:noProof/>
      </w:rPr>
      <w:t>7</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79A9" w14:textId="77777777" w:rsidR="001D0B69" w:rsidRDefault="001D0B69">
      <w:r>
        <w:separator/>
      </w:r>
    </w:p>
  </w:footnote>
  <w:footnote w:type="continuationSeparator" w:id="0">
    <w:p w14:paraId="079EF295" w14:textId="77777777" w:rsidR="001D0B69" w:rsidRDefault="001D0B69">
      <w:r>
        <w:continuationSeparator/>
      </w:r>
    </w:p>
  </w:footnote>
  <w:footnote w:type="continuationNotice" w:id="1">
    <w:p w14:paraId="0C383AAA" w14:textId="77777777" w:rsidR="001D0B69" w:rsidRDefault="001D0B69"/>
  </w:footnote>
  <w:footnote w:id="2">
    <w:p w14:paraId="05D26C7D" w14:textId="77777777" w:rsidR="00771340" w:rsidRDefault="00771340" w:rsidP="00771340">
      <w:pPr>
        <w:jc w:val="both"/>
        <w:rPr>
          <w:sz w:val="18"/>
          <w:szCs w:val="18"/>
          <w:lang w:val="en-GB"/>
        </w:rPr>
      </w:pPr>
      <w:r>
        <w:rPr>
          <w:rStyle w:val="FootnoteReference"/>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7498B466" w14:textId="77777777" w:rsidR="00771340" w:rsidRDefault="001D0B69" w:rsidP="00771340">
      <w:pPr>
        <w:pStyle w:val="FootnoteText"/>
        <w:ind w:left="0" w:firstLine="0"/>
        <w:rPr>
          <w:lang w:val="en-GB"/>
        </w:rPr>
      </w:pPr>
      <w:hyperlink r:id="rId1" w:history="1">
        <w:r w:rsidR="00771340" w:rsidRPr="00C05732">
          <w:rPr>
            <w:rStyle w:val="Hyperlink"/>
            <w:sz w:val="18"/>
            <w:lang w:val="en-GB"/>
          </w:rPr>
          <w:t>https://ec.europa.eu/programmes/erasmus-plus/specific-privacy-statement_en</w:t>
        </w:r>
      </w:hyperlink>
      <w:r w:rsidR="00771340">
        <w:rPr>
          <w:lang w:val="en-GB"/>
        </w:rPr>
        <w:t xml:space="preserve"> </w:t>
      </w:r>
    </w:p>
    <w:p w14:paraId="214DA7B7" w14:textId="77777777" w:rsidR="00771340" w:rsidRPr="00771340" w:rsidRDefault="00771340">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5513"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509B" w14:textId="7777777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B2A6A-0F69-48AB-9B45-01F716C358E9}">
  <ds:schemaRefs>
    <ds:schemaRef ds:uri="http://schemas.openxmlformats.org/officeDocument/2006/bibliography"/>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3B9D85C3-50ED-4880-895A-B1D1CA361FE3}"/>
</file>

<file path=customXml/itemProps4.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 Gašparović</cp:lastModifiedBy>
  <cp:revision>2</cp:revision>
  <cp:lastPrinted>2014-06-03T10:21:00Z</cp:lastPrinted>
  <dcterms:created xsi:type="dcterms:W3CDTF">2021-08-31T17:00:00Z</dcterms:created>
  <dcterms:modified xsi:type="dcterms:W3CDTF">2021-08-31T17:00:00Z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