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4A0C" w14:textId="77777777" w:rsidR="00FB521C" w:rsidRDefault="004754F5" w:rsidP="00FB521C">
      <w:pPr>
        <w:spacing w:after="200" w:line="276" w:lineRule="auto"/>
        <w:jc w:val="center"/>
        <w:rPr>
          <w:rFonts w:eastAsia="Calibri"/>
        </w:rPr>
      </w:pPr>
      <w:bookmarkStart w:id="0" w:name="_GoBack"/>
      <w:bookmarkEnd w:id="0"/>
      <w:r w:rsidRPr="00D16CA1">
        <w:rPr>
          <w:rFonts w:eastAsia="Calibri"/>
        </w:rPr>
        <w:t xml:space="preserve"> </w:t>
      </w:r>
    </w:p>
    <w:p w14:paraId="47B58EF1" w14:textId="77777777" w:rsidR="00FB521C" w:rsidRDefault="00FB521C" w:rsidP="00FB521C">
      <w:pPr>
        <w:spacing w:after="200" w:line="276" w:lineRule="auto"/>
        <w:jc w:val="center"/>
        <w:rPr>
          <w:rFonts w:eastAsia="Calibri"/>
        </w:rPr>
      </w:pPr>
    </w:p>
    <w:p w14:paraId="1B3992A3" w14:textId="77777777" w:rsidR="00FB521C" w:rsidRPr="00E6160B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E6160B">
        <w:rPr>
          <w:rFonts w:ascii="Calibri" w:eastAsia="Calibri" w:hAnsi="Calibri"/>
          <w:b/>
          <w:sz w:val="28"/>
          <w:szCs w:val="28"/>
        </w:rPr>
        <w:t>INDIKATIVNI PRORAČUN ZA FINANCIRANJE DECENTRALIZIRANIH AKTIVNOSTI U OKVIRU PROGRAMA ERASMUS+ - PODRUČJE OBRAZOVANJA I OSPOSOBLJAVANJA</w:t>
      </w:r>
    </w:p>
    <w:p w14:paraId="0ABB3DF3" w14:textId="77777777" w:rsidR="00FB521C" w:rsidRPr="00E6160B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  <w:r w:rsidRPr="00E6160B">
        <w:rPr>
          <w:rFonts w:ascii="Calibri" w:eastAsia="Calibri" w:hAnsi="Calibri"/>
          <w:b/>
          <w:sz w:val="28"/>
          <w:szCs w:val="28"/>
        </w:rPr>
        <w:t xml:space="preserve">POZIV NA DOSTAVU PROJEKTNIH PRIJEDLOGA </w:t>
      </w:r>
      <w:r w:rsidR="00E94415">
        <w:rPr>
          <w:rFonts w:ascii="Calibri" w:eastAsia="Calibri" w:hAnsi="Calibri"/>
          <w:b/>
          <w:sz w:val="28"/>
          <w:szCs w:val="28"/>
        </w:rPr>
        <w:t xml:space="preserve">ZA </w:t>
      </w:r>
      <w:r w:rsidRPr="00E6160B">
        <w:rPr>
          <w:rFonts w:ascii="Calibri" w:eastAsia="Calibri" w:hAnsi="Calibri"/>
          <w:b/>
          <w:sz w:val="28"/>
          <w:szCs w:val="28"/>
        </w:rPr>
        <w:t>201</w:t>
      </w:r>
      <w:r w:rsidR="00E94415">
        <w:rPr>
          <w:rFonts w:ascii="Calibri" w:eastAsia="Calibri" w:hAnsi="Calibri"/>
          <w:b/>
          <w:sz w:val="28"/>
          <w:szCs w:val="28"/>
        </w:rPr>
        <w:t>7</w:t>
      </w:r>
      <w:r w:rsidRPr="00E6160B">
        <w:rPr>
          <w:rFonts w:ascii="Calibri" w:eastAsia="Calibri" w:hAnsi="Calibri"/>
          <w:b/>
          <w:sz w:val="22"/>
          <w:szCs w:val="22"/>
        </w:rPr>
        <w:t>.</w:t>
      </w:r>
    </w:p>
    <w:p w14:paraId="4C4458BC" w14:textId="77777777" w:rsidR="00FB521C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800"/>
        <w:gridCol w:w="2799"/>
        <w:gridCol w:w="2800"/>
      </w:tblGrid>
      <w:tr w:rsidR="00FF26AD" w:rsidRPr="00E6160B" w14:paraId="1F67961C" w14:textId="77777777" w:rsidTr="002F0FC7">
        <w:tc>
          <w:tcPr>
            <w:tcW w:w="2802" w:type="dxa"/>
            <w:tcBorders>
              <w:bottom w:val="single" w:sz="4" w:space="0" w:color="auto"/>
            </w:tcBorders>
          </w:tcPr>
          <w:p w14:paraId="750D0CBE" w14:textId="77777777" w:rsidR="00FF26AD" w:rsidRPr="00E6160B" w:rsidRDefault="00FF26AD" w:rsidP="002F0FC7">
            <w:pPr>
              <w:jc w:val="center"/>
              <w:rPr>
                <w:b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AEDD2C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OKVIRNI RASPOLOŽIVI IZNOS PREMA PODRUČJIMA</w:t>
            </w:r>
          </w:p>
        </w:tc>
      </w:tr>
      <w:tr w:rsidR="00FF26AD" w:rsidRPr="00E6160B" w14:paraId="26190774" w14:textId="77777777" w:rsidTr="002F0FC7">
        <w:tc>
          <w:tcPr>
            <w:tcW w:w="2802" w:type="dxa"/>
            <w:shd w:val="clear" w:color="auto" w:fill="D9D9D9" w:themeFill="background1" w:themeFillShade="D9"/>
          </w:tcPr>
          <w:p w14:paraId="63F681B1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AKTIVNOST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02DA551F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OPĆE OBRAZOVANJE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0D00365E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STRUKOVNO OBRAZOVANJE I OSPOSOBLJAVANJE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5C327F27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VISOKO OBRAZOVANJE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844E52F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OBRAZOVANJE ODRASLIH</w:t>
            </w:r>
          </w:p>
        </w:tc>
      </w:tr>
      <w:tr w:rsidR="00FF26AD" w:rsidRPr="00E6160B" w14:paraId="56016E5C" w14:textId="77777777" w:rsidTr="002F0FC7">
        <w:tc>
          <w:tcPr>
            <w:tcW w:w="2802" w:type="dxa"/>
          </w:tcPr>
          <w:p w14:paraId="293FBCA4" w14:textId="5D51CD55" w:rsidR="00FF26AD" w:rsidRPr="00034738" w:rsidRDefault="00FF26AD" w:rsidP="002F0FC7">
            <w:pPr>
              <w:rPr>
                <w:b/>
              </w:rPr>
            </w:pPr>
            <w:r w:rsidRPr="00034738">
              <w:rPr>
                <w:b/>
              </w:rPr>
              <w:t xml:space="preserve">Ključna aktivnost 1 – Mobilnost </w:t>
            </w:r>
            <w:r w:rsidR="008C0D6D" w:rsidRPr="00034738">
              <w:rPr>
                <w:b/>
              </w:rPr>
              <w:t>pojedinaca u svrhu učenja</w:t>
            </w:r>
          </w:p>
        </w:tc>
        <w:tc>
          <w:tcPr>
            <w:tcW w:w="2799" w:type="dxa"/>
          </w:tcPr>
          <w:p w14:paraId="0D34AEB5" w14:textId="5ACEC59C" w:rsidR="00FF26AD" w:rsidRPr="00E6160B" w:rsidRDefault="0041485B" w:rsidP="002F0FC7">
            <w:r>
              <w:t>480.360,00 EUR</w:t>
            </w:r>
          </w:p>
        </w:tc>
        <w:tc>
          <w:tcPr>
            <w:tcW w:w="2800" w:type="dxa"/>
          </w:tcPr>
          <w:p w14:paraId="391F020A" w14:textId="77777777" w:rsidR="00FF26AD" w:rsidRPr="00E6160B" w:rsidRDefault="00CC39F2" w:rsidP="00946844">
            <w:r>
              <w:t>2.991.717,00</w:t>
            </w:r>
            <w:r w:rsidRPr="00CC39F2" w:rsidDel="00CC39F2">
              <w:t xml:space="preserve"> </w:t>
            </w:r>
            <w:r w:rsidR="001815AC">
              <w:t>EUR</w:t>
            </w:r>
          </w:p>
        </w:tc>
        <w:tc>
          <w:tcPr>
            <w:tcW w:w="2799" w:type="dxa"/>
          </w:tcPr>
          <w:p w14:paraId="759DFA85" w14:textId="77777777" w:rsidR="00FF26AD" w:rsidRPr="00E6160B" w:rsidRDefault="00835018" w:rsidP="002F0FC7">
            <w:r>
              <w:t>7.947.461,00 EUR</w:t>
            </w:r>
          </w:p>
        </w:tc>
        <w:tc>
          <w:tcPr>
            <w:tcW w:w="2800" w:type="dxa"/>
          </w:tcPr>
          <w:p w14:paraId="48068076" w14:textId="497FCD75" w:rsidR="004B36F0" w:rsidRDefault="004B36F0" w:rsidP="004B36F0">
            <w:pPr>
              <w:pStyle w:val="Default"/>
            </w:pPr>
            <w:r>
              <w:t xml:space="preserve"> 74.887,00 EUR </w:t>
            </w:r>
          </w:p>
          <w:p w14:paraId="48A0A5B2" w14:textId="77777777" w:rsidR="00FF26AD" w:rsidRPr="00E6160B" w:rsidRDefault="00FF26AD" w:rsidP="002F0FC7"/>
        </w:tc>
      </w:tr>
      <w:tr w:rsidR="00FF26AD" w:rsidRPr="00E6160B" w14:paraId="7D31F0FF" w14:textId="77777777" w:rsidTr="002F0FC7">
        <w:tc>
          <w:tcPr>
            <w:tcW w:w="2802" w:type="dxa"/>
          </w:tcPr>
          <w:p w14:paraId="0FF3B151" w14:textId="77777777" w:rsidR="00FF26AD" w:rsidRPr="00034738" w:rsidRDefault="00FF26AD" w:rsidP="00B062C1">
            <w:pPr>
              <w:rPr>
                <w:b/>
              </w:rPr>
            </w:pPr>
            <w:r w:rsidRPr="00034738">
              <w:rPr>
                <w:b/>
              </w:rPr>
              <w:t>Ključna aktivnost 2 – Strateška partnerstva</w:t>
            </w:r>
          </w:p>
        </w:tc>
        <w:tc>
          <w:tcPr>
            <w:tcW w:w="2799" w:type="dxa"/>
          </w:tcPr>
          <w:p w14:paraId="12E62780" w14:textId="1FB946A8" w:rsidR="00FF26AD" w:rsidRPr="00E6160B" w:rsidRDefault="0041485B" w:rsidP="002F0FC7">
            <w:r>
              <w:t>1.897.</w:t>
            </w:r>
            <w:r w:rsidRPr="0041485B">
              <w:t>563</w:t>
            </w:r>
            <w:r>
              <w:t>,00 EUR</w:t>
            </w:r>
          </w:p>
        </w:tc>
        <w:tc>
          <w:tcPr>
            <w:tcW w:w="2800" w:type="dxa"/>
          </w:tcPr>
          <w:p w14:paraId="22862062" w14:textId="77777777" w:rsidR="00FF26AD" w:rsidRPr="00E6160B" w:rsidRDefault="002F0FC7" w:rsidP="002F0FC7">
            <w:r>
              <w:t xml:space="preserve">911.973,00 </w:t>
            </w:r>
            <w:r w:rsidRPr="002F0FC7">
              <w:t>EUR</w:t>
            </w:r>
          </w:p>
        </w:tc>
        <w:tc>
          <w:tcPr>
            <w:tcW w:w="2799" w:type="dxa"/>
          </w:tcPr>
          <w:p w14:paraId="0E952300" w14:textId="77777777" w:rsidR="00FF26AD" w:rsidRPr="00E6160B" w:rsidRDefault="00835018" w:rsidP="00835018">
            <w:pPr>
              <w:jc w:val="both"/>
            </w:pPr>
            <w:r w:rsidRPr="00835018">
              <w:t>569.062,00 EUR</w:t>
            </w:r>
          </w:p>
        </w:tc>
        <w:tc>
          <w:tcPr>
            <w:tcW w:w="2800" w:type="dxa"/>
          </w:tcPr>
          <w:p w14:paraId="59B588EE" w14:textId="3C0FE65B" w:rsidR="004B36F0" w:rsidRDefault="004B36F0" w:rsidP="004B36F0">
            <w:pPr>
              <w:pStyle w:val="Default"/>
            </w:pPr>
            <w:r>
              <w:t xml:space="preserve">716.429,00 EUR </w:t>
            </w:r>
          </w:p>
          <w:p w14:paraId="0A6C70D9" w14:textId="77777777" w:rsidR="00FF26AD" w:rsidRPr="00E6160B" w:rsidRDefault="00FF26AD" w:rsidP="002F0FC7"/>
        </w:tc>
      </w:tr>
      <w:tr w:rsidR="00034738" w:rsidRPr="00E6160B" w14:paraId="6A91FC35" w14:textId="77777777" w:rsidTr="002F0FC7">
        <w:tc>
          <w:tcPr>
            <w:tcW w:w="2802" w:type="dxa"/>
          </w:tcPr>
          <w:p w14:paraId="1E849220" w14:textId="7D8562C7" w:rsidR="00034738" w:rsidRPr="00034738" w:rsidRDefault="00034738" w:rsidP="00B062C1">
            <w:pPr>
              <w:rPr>
                <w:b/>
              </w:rPr>
            </w:pPr>
            <w:r w:rsidRPr="00034738">
              <w:rPr>
                <w:b/>
              </w:rPr>
              <w:t>SVEUKUPNO</w:t>
            </w:r>
          </w:p>
        </w:tc>
        <w:tc>
          <w:tcPr>
            <w:tcW w:w="2799" w:type="dxa"/>
          </w:tcPr>
          <w:p w14:paraId="5EE68BCC" w14:textId="2C8ED7EA" w:rsidR="00034738" w:rsidRDefault="00DE643D" w:rsidP="002F0FC7">
            <w:r>
              <w:t>2.377.923,00 EUR</w:t>
            </w:r>
          </w:p>
        </w:tc>
        <w:tc>
          <w:tcPr>
            <w:tcW w:w="2800" w:type="dxa"/>
          </w:tcPr>
          <w:p w14:paraId="4D8DF776" w14:textId="5E16CF7D" w:rsidR="00034738" w:rsidRDefault="00B8324A" w:rsidP="002F0FC7">
            <w:r w:rsidRPr="00B8324A">
              <w:t>3.903.690,00</w:t>
            </w:r>
            <w:r>
              <w:t xml:space="preserve"> EUR</w:t>
            </w:r>
          </w:p>
        </w:tc>
        <w:tc>
          <w:tcPr>
            <w:tcW w:w="2799" w:type="dxa"/>
          </w:tcPr>
          <w:p w14:paraId="5A5B485A" w14:textId="047B45C4" w:rsidR="00034738" w:rsidRPr="00835018" w:rsidRDefault="00496EB8" w:rsidP="00835018">
            <w:pPr>
              <w:jc w:val="both"/>
            </w:pPr>
            <w:r>
              <w:t>8.516.523,00 EUR</w:t>
            </w:r>
          </w:p>
        </w:tc>
        <w:tc>
          <w:tcPr>
            <w:tcW w:w="2800" w:type="dxa"/>
          </w:tcPr>
          <w:p w14:paraId="7AF38067" w14:textId="51BDBF27" w:rsidR="00034738" w:rsidRDefault="00E26164" w:rsidP="004B36F0">
            <w:pPr>
              <w:pStyle w:val="Default"/>
            </w:pPr>
            <w:r>
              <w:t>791.316,00 EUR</w:t>
            </w:r>
          </w:p>
        </w:tc>
      </w:tr>
    </w:tbl>
    <w:p w14:paraId="7FF7615E" w14:textId="77777777" w:rsidR="00FF26AD" w:rsidRDefault="00FF26AD" w:rsidP="00FF26AD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sectPr w:rsidR="00FF26AD" w:rsidSect="00FB521C">
      <w:headerReference w:type="default" r:id="rId8"/>
      <w:footerReference w:type="default" r:id="rId9"/>
      <w:pgSz w:w="16840" w:h="11900" w:orient="landscape"/>
      <w:pgMar w:top="1710" w:right="1276" w:bottom="126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47C0" w14:textId="77777777" w:rsidR="002F0FC7" w:rsidRDefault="002F0FC7">
      <w:r>
        <w:separator/>
      </w:r>
    </w:p>
  </w:endnote>
  <w:endnote w:type="continuationSeparator" w:id="0">
    <w:p w14:paraId="1BF1221C" w14:textId="77777777" w:rsidR="002F0FC7" w:rsidRDefault="002F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159E" w14:textId="77777777" w:rsidR="002F0FC7" w:rsidRDefault="002F0FC7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00D899D8" wp14:editId="10929CAF">
          <wp:simplePos x="0" y="0"/>
          <wp:positionH relativeFrom="column">
            <wp:posOffset>1016635</wp:posOffset>
          </wp:positionH>
          <wp:positionV relativeFrom="paragraph">
            <wp:posOffset>-109855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4D2D" w14:textId="77777777" w:rsidR="002F0FC7" w:rsidRDefault="002F0FC7">
      <w:r>
        <w:separator/>
      </w:r>
    </w:p>
  </w:footnote>
  <w:footnote w:type="continuationSeparator" w:id="0">
    <w:p w14:paraId="23C374F8" w14:textId="77777777" w:rsidR="002F0FC7" w:rsidRDefault="002F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6342" w14:textId="77777777" w:rsidR="002F0FC7" w:rsidRDefault="002F0FC7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34AEF49E" wp14:editId="36EB2A7D">
          <wp:simplePos x="0" y="0"/>
          <wp:positionH relativeFrom="column">
            <wp:posOffset>1207770</wp:posOffset>
          </wp:positionH>
          <wp:positionV relativeFrom="paragraph">
            <wp:posOffset>-167640</wp:posOffset>
          </wp:positionV>
          <wp:extent cx="6710045" cy="793115"/>
          <wp:effectExtent l="0" t="0" r="0" b="0"/>
          <wp:wrapSquare wrapText="bothSides"/>
          <wp:docPr id="1" name="Picture 1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6C9D61F" wp14:editId="382865DD">
          <wp:simplePos x="0" y="0"/>
          <wp:positionH relativeFrom="insideMargin">
            <wp:posOffset>2079625</wp:posOffset>
          </wp:positionH>
          <wp:positionV relativeFrom="page">
            <wp:posOffset>285115</wp:posOffset>
          </wp:positionV>
          <wp:extent cx="6710045" cy="791845"/>
          <wp:effectExtent l="0" t="0" r="0" b="8255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EE"/>
    <w:rsid w:val="00034738"/>
    <w:rsid w:val="00074F00"/>
    <w:rsid w:val="001066F6"/>
    <w:rsid w:val="00151A07"/>
    <w:rsid w:val="001815AC"/>
    <w:rsid w:val="002445C3"/>
    <w:rsid w:val="002C3B0B"/>
    <w:rsid w:val="002F0FC7"/>
    <w:rsid w:val="00372982"/>
    <w:rsid w:val="0041485B"/>
    <w:rsid w:val="004754F5"/>
    <w:rsid w:val="00483661"/>
    <w:rsid w:val="00496EB8"/>
    <w:rsid w:val="004B36F0"/>
    <w:rsid w:val="005940DB"/>
    <w:rsid w:val="00703440"/>
    <w:rsid w:val="00734054"/>
    <w:rsid w:val="007454A9"/>
    <w:rsid w:val="007579EE"/>
    <w:rsid w:val="007A4851"/>
    <w:rsid w:val="00835018"/>
    <w:rsid w:val="008518EE"/>
    <w:rsid w:val="008B0E82"/>
    <w:rsid w:val="008C0D6D"/>
    <w:rsid w:val="00946844"/>
    <w:rsid w:val="00AD42FA"/>
    <w:rsid w:val="00B062C1"/>
    <w:rsid w:val="00B8324A"/>
    <w:rsid w:val="00BE5687"/>
    <w:rsid w:val="00C00E18"/>
    <w:rsid w:val="00C54523"/>
    <w:rsid w:val="00CC39F2"/>
    <w:rsid w:val="00CD5234"/>
    <w:rsid w:val="00D06AC0"/>
    <w:rsid w:val="00D16CA1"/>
    <w:rsid w:val="00D57375"/>
    <w:rsid w:val="00DC6485"/>
    <w:rsid w:val="00DE643D"/>
    <w:rsid w:val="00E26164"/>
    <w:rsid w:val="00E416C2"/>
    <w:rsid w:val="00E94415"/>
    <w:rsid w:val="00ED302F"/>
    <w:rsid w:val="00FB521C"/>
    <w:rsid w:val="00FE5952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39DC4FF"/>
  <w15:docId w15:val="{2F9B12A8-EB7F-4528-8C2A-5E1AE17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FB521C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2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6AD"/>
    <w:rPr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26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0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E18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18"/>
    <w:rPr>
      <w:b/>
      <w:bCs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18"/>
    <w:rPr>
      <w:rFonts w:ascii="Tahoma" w:hAnsi="Tahoma" w:cs="Tahoma"/>
      <w:sz w:val="16"/>
      <w:szCs w:val="16"/>
      <w:lang w:val="hr-HR"/>
    </w:rPr>
  </w:style>
  <w:style w:type="paragraph" w:customStyle="1" w:styleId="Default">
    <w:name w:val="Default"/>
    <w:rsid w:val="004B36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AC87-5D25-48E5-949E-5A4645E6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Barbara Bumbak</cp:lastModifiedBy>
  <cp:revision>2</cp:revision>
  <cp:lastPrinted>2015-07-01T11:31:00Z</cp:lastPrinted>
  <dcterms:created xsi:type="dcterms:W3CDTF">2016-12-14T09:22:00Z</dcterms:created>
  <dcterms:modified xsi:type="dcterms:W3CDTF">2016-12-14T09:22:00Z</dcterms:modified>
</cp:coreProperties>
</file>